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7697F7" w14:textId="4D48FE45" w:rsidR="0013075A" w:rsidRPr="00764EF2" w:rsidRDefault="00F728FB" w:rsidP="00D221FE">
      <w:pPr>
        <w:jc w:val="right"/>
        <w:rPr>
          <w:rFonts w:ascii="Gotham Book" w:hAnsi="Gotham Book"/>
          <w:b/>
          <w:sz w:val="20"/>
          <w:szCs w:val="20"/>
        </w:rPr>
      </w:pPr>
      <w:r w:rsidRPr="00764EF2">
        <w:rPr>
          <w:rFonts w:ascii="Gotham Book" w:hAnsi="Gotham Book"/>
          <w:b/>
          <w:sz w:val="20"/>
          <w:szCs w:val="20"/>
        </w:rPr>
        <w:t>CDE/PRI/SIN/SJ/UT/0</w:t>
      </w:r>
      <w:r w:rsidR="00C24704">
        <w:rPr>
          <w:rFonts w:ascii="Gotham Book" w:hAnsi="Gotham Book"/>
          <w:b/>
          <w:sz w:val="20"/>
          <w:szCs w:val="20"/>
        </w:rPr>
        <w:t>0</w:t>
      </w:r>
      <w:r w:rsidR="00162542">
        <w:rPr>
          <w:rFonts w:ascii="Gotham Book" w:hAnsi="Gotham Book"/>
          <w:b/>
          <w:sz w:val="20"/>
          <w:szCs w:val="20"/>
        </w:rPr>
        <w:t>8</w:t>
      </w:r>
      <w:r w:rsidR="0000087C">
        <w:rPr>
          <w:rFonts w:ascii="Gotham Book" w:hAnsi="Gotham Book"/>
          <w:b/>
          <w:sz w:val="20"/>
          <w:szCs w:val="20"/>
        </w:rPr>
        <w:t>2</w:t>
      </w:r>
      <w:r w:rsidR="0013075A" w:rsidRPr="00764EF2">
        <w:rPr>
          <w:rFonts w:ascii="Gotham Book" w:hAnsi="Gotham Book"/>
          <w:b/>
          <w:sz w:val="20"/>
          <w:szCs w:val="20"/>
        </w:rPr>
        <w:t>/202</w:t>
      </w:r>
      <w:r w:rsidR="00764EF2" w:rsidRPr="00764EF2">
        <w:rPr>
          <w:rFonts w:ascii="Gotham Book" w:hAnsi="Gotham Book"/>
          <w:b/>
          <w:sz w:val="20"/>
          <w:szCs w:val="20"/>
        </w:rPr>
        <w:t>6</w:t>
      </w:r>
    </w:p>
    <w:p w14:paraId="22B0A038" w14:textId="7965FEDF" w:rsidR="0013075A" w:rsidRDefault="0013075A" w:rsidP="00295ACB">
      <w:pPr>
        <w:spacing w:after="0"/>
        <w:jc w:val="right"/>
        <w:rPr>
          <w:rFonts w:ascii="Gotham Book" w:hAnsi="Gotham Book"/>
          <w:b/>
          <w:sz w:val="20"/>
          <w:szCs w:val="20"/>
        </w:rPr>
      </w:pPr>
      <w:r w:rsidRPr="00764EF2">
        <w:rPr>
          <w:rFonts w:ascii="Gotham Book" w:hAnsi="Gotham Book"/>
          <w:b/>
          <w:sz w:val="20"/>
          <w:szCs w:val="20"/>
        </w:rPr>
        <w:t xml:space="preserve">Culiacán Rosales, Sinaloa, a </w:t>
      </w:r>
      <w:r w:rsidR="0035036A">
        <w:rPr>
          <w:rFonts w:ascii="Gotham Book" w:hAnsi="Gotham Book"/>
          <w:b/>
          <w:sz w:val="20"/>
          <w:szCs w:val="20"/>
        </w:rPr>
        <w:t>0</w:t>
      </w:r>
      <w:r w:rsidR="0000087C">
        <w:rPr>
          <w:rFonts w:ascii="Gotham Book" w:hAnsi="Gotham Book"/>
          <w:b/>
          <w:sz w:val="20"/>
          <w:szCs w:val="20"/>
        </w:rPr>
        <w:t>9</w:t>
      </w:r>
      <w:r w:rsidR="00295ACB" w:rsidRPr="00764EF2">
        <w:rPr>
          <w:rFonts w:ascii="Gotham Book" w:hAnsi="Gotham Book"/>
          <w:b/>
          <w:sz w:val="20"/>
          <w:szCs w:val="20"/>
        </w:rPr>
        <w:t xml:space="preserve"> de </w:t>
      </w:r>
      <w:r w:rsidR="0035036A">
        <w:rPr>
          <w:rFonts w:ascii="Gotham Book" w:hAnsi="Gotham Book"/>
          <w:b/>
          <w:sz w:val="20"/>
          <w:szCs w:val="20"/>
        </w:rPr>
        <w:t>octubre</w:t>
      </w:r>
      <w:r w:rsidR="00F02A9C" w:rsidRPr="00764EF2">
        <w:rPr>
          <w:rFonts w:ascii="Gotham Book" w:hAnsi="Gotham Book"/>
          <w:b/>
          <w:sz w:val="20"/>
          <w:szCs w:val="20"/>
        </w:rPr>
        <w:t xml:space="preserve"> </w:t>
      </w:r>
      <w:r w:rsidRPr="00764EF2">
        <w:rPr>
          <w:rFonts w:ascii="Gotham Book" w:hAnsi="Gotham Book"/>
          <w:b/>
          <w:sz w:val="20"/>
          <w:szCs w:val="20"/>
        </w:rPr>
        <w:t>de 202</w:t>
      </w:r>
      <w:r w:rsidR="00764EF2" w:rsidRPr="00764EF2">
        <w:rPr>
          <w:rFonts w:ascii="Gotham Book" w:hAnsi="Gotham Book"/>
          <w:b/>
          <w:sz w:val="20"/>
          <w:szCs w:val="20"/>
        </w:rPr>
        <w:t>6</w:t>
      </w:r>
      <w:r w:rsidRPr="00764EF2">
        <w:rPr>
          <w:rFonts w:ascii="Gotham Book" w:hAnsi="Gotham Book"/>
          <w:b/>
          <w:sz w:val="20"/>
          <w:szCs w:val="20"/>
        </w:rPr>
        <w:t>.</w:t>
      </w:r>
    </w:p>
    <w:p w14:paraId="40FA2AEC" w14:textId="77777777" w:rsidR="0000087C" w:rsidRPr="00764EF2" w:rsidRDefault="0000087C" w:rsidP="00295ACB">
      <w:pPr>
        <w:spacing w:after="0"/>
        <w:jc w:val="right"/>
        <w:rPr>
          <w:rFonts w:ascii="Gotham Book" w:hAnsi="Gotham Book"/>
          <w:b/>
          <w:sz w:val="20"/>
          <w:szCs w:val="20"/>
        </w:rPr>
      </w:pPr>
    </w:p>
    <w:p w14:paraId="355968AA" w14:textId="77777777" w:rsidR="00A568AC" w:rsidRDefault="0000087C" w:rsidP="00A568AC">
      <w:pPr>
        <w:spacing w:after="0"/>
        <w:jc w:val="right"/>
        <w:rPr>
          <w:rFonts w:ascii="Gotham Book" w:hAnsi="Gotham Book"/>
        </w:rPr>
      </w:pPr>
      <w:r w:rsidRPr="0000087C">
        <w:rPr>
          <w:rFonts w:ascii="Gotham Medium" w:hAnsi="Gotham Medium"/>
        </w:rPr>
        <w:t>EXPEDIENTE:</w:t>
      </w:r>
      <w:r w:rsidRPr="0000087C">
        <w:rPr>
          <w:rFonts w:ascii="Gotham Book" w:hAnsi="Gotham Book"/>
        </w:rPr>
        <w:t xml:space="preserve"> Recurso de Revisión RRAI591/26-1</w:t>
      </w:r>
      <w:r w:rsidRPr="0000087C">
        <w:rPr>
          <w:rFonts w:ascii="Gotham Book" w:hAnsi="Gotham Book"/>
        </w:rPr>
        <w:br/>
      </w:r>
      <w:r w:rsidRPr="0000087C">
        <w:rPr>
          <w:rFonts w:ascii="Gotham Medium" w:hAnsi="Gotham Medium"/>
        </w:rPr>
        <w:t>FOLIO DE SOLICITUD:</w:t>
      </w:r>
      <w:r w:rsidRPr="0000087C">
        <w:rPr>
          <w:rFonts w:ascii="Gotham Book" w:hAnsi="Gotham Book"/>
        </w:rPr>
        <w:t xml:space="preserve"> 251160900000526</w:t>
      </w:r>
      <w:r w:rsidRPr="0000087C">
        <w:rPr>
          <w:rFonts w:ascii="Gotham Book" w:hAnsi="Gotham Book"/>
        </w:rPr>
        <w:br/>
      </w:r>
      <w:r w:rsidRPr="0000087C">
        <w:rPr>
          <w:rFonts w:ascii="Gotham Medium" w:hAnsi="Gotham Medium"/>
        </w:rPr>
        <w:t>SUJETO OBLIGADO:</w:t>
      </w:r>
      <w:r w:rsidRPr="0000087C">
        <w:rPr>
          <w:rFonts w:ascii="Gotham Book" w:hAnsi="Gotham Book"/>
        </w:rPr>
        <w:t xml:space="preserve"> Partido Revolucionario Institucional</w:t>
      </w:r>
      <w:r w:rsidRPr="0000087C">
        <w:rPr>
          <w:rFonts w:ascii="Gotham Book" w:hAnsi="Gotham Book"/>
        </w:rPr>
        <w:br/>
      </w:r>
      <w:r w:rsidRPr="0000087C">
        <w:rPr>
          <w:rFonts w:ascii="Gotham Medium" w:hAnsi="Gotham Medium"/>
        </w:rPr>
        <w:t>ASUNTO:</w:t>
      </w:r>
      <w:r w:rsidRPr="0000087C">
        <w:rPr>
          <w:rFonts w:ascii="Gotham Book" w:hAnsi="Gotham Book"/>
        </w:rPr>
        <w:t xml:space="preserve"> Informe de atención y cumplimiento al punto de acuerdo </w:t>
      </w:r>
      <w:r w:rsidRPr="0000087C">
        <w:rPr>
          <w:rFonts w:ascii="Gotham Medium" w:hAnsi="Gotham Medium"/>
        </w:rPr>
        <w:t xml:space="preserve">PRIMERO </w:t>
      </w:r>
      <w:r w:rsidRPr="0000087C">
        <w:rPr>
          <w:rFonts w:ascii="Gotham Book" w:hAnsi="Gotham Book"/>
        </w:rPr>
        <w:t xml:space="preserve">del </w:t>
      </w:r>
    </w:p>
    <w:p w14:paraId="6479DE98" w14:textId="34763198" w:rsidR="0000087C" w:rsidRPr="0000087C" w:rsidRDefault="0000087C" w:rsidP="0000087C">
      <w:pPr>
        <w:jc w:val="right"/>
        <w:rPr>
          <w:rFonts w:ascii="Gotham Book" w:hAnsi="Gotham Book"/>
        </w:rPr>
      </w:pPr>
      <w:r w:rsidRPr="0000087C">
        <w:rPr>
          <w:rFonts w:ascii="Gotham Book" w:hAnsi="Gotham Book"/>
        </w:rPr>
        <w:t>Acuerdo de Incumplimiento.</w:t>
      </w:r>
    </w:p>
    <w:p w14:paraId="61C6E6FF" w14:textId="02C801C6" w:rsidR="0000087C" w:rsidRPr="002902C7" w:rsidRDefault="0000087C" w:rsidP="0000087C">
      <w:pPr>
        <w:spacing w:after="0"/>
        <w:jc w:val="both"/>
        <w:rPr>
          <w:rFonts w:ascii="Gotham" w:hAnsi="Gotham"/>
        </w:rPr>
      </w:pPr>
      <w:r w:rsidRPr="002902C7">
        <w:rPr>
          <w:rFonts w:ascii="Gotham" w:hAnsi="Gotham"/>
        </w:rPr>
        <w:t>COMISIÓN ESTATAL PARA EL ACCESO A LA INFORMACIÓN PÚBLICA DEL ESTADO DE SINALOA (CEAIP)</w:t>
      </w:r>
    </w:p>
    <w:p w14:paraId="2DCBE753" w14:textId="23A2151A" w:rsidR="0000087C" w:rsidRPr="0000087C" w:rsidRDefault="0000087C" w:rsidP="0000087C">
      <w:pPr>
        <w:jc w:val="both"/>
        <w:rPr>
          <w:rFonts w:ascii="Gotham Medium" w:hAnsi="Gotham Medium"/>
        </w:rPr>
      </w:pPr>
      <w:r w:rsidRPr="0000087C">
        <w:rPr>
          <w:rFonts w:ascii="Gotham Medium" w:hAnsi="Gotham Medium"/>
        </w:rPr>
        <w:t>P R E S E N T E.</w:t>
      </w:r>
    </w:p>
    <w:p w14:paraId="089D0B53" w14:textId="77777777" w:rsidR="0000087C" w:rsidRPr="0000087C" w:rsidRDefault="0000087C" w:rsidP="0000087C">
      <w:pPr>
        <w:jc w:val="both"/>
        <w:rPr>
          <w:rFonts w:ascii="Gotham Book" w:hAnsi="Gotham Book"/>
        </w:rPr>
      </w:pPr>
      <w:r w:rsidRPr="002902C7">
        <w:rPr>
          <w:rFonts w:ascii="Gotham" w:hAnsi="Gotham"/>
        </w:rPr>
        <w:t>LIC. OSCAR GAMALIEL CASTAÑÓN FLORES</w:t>
      </w:r>
      <w:r w:rsidRPr="0000087C">
        <w:rPr>
          <w:rFonts w:ascii="Gotham Medium" w:hAnsi="Gotham Medium"/>
        </w:rPr>
        <w:t>,</w:t>
      </w:r>
      <w:r w:rsidRPr="0000087C">
        <w:rPr>
          <w:rFonts w:ascii="Gotham Book" w:hAnsi="Gotham Book"/>
        </w:rPr>
        <w:t xml:space="preserve"> en mi carácter de Titular de la Unidad de Transparencia del Comité Directivo Estatal del Partido Revolucionario Institucional en Sinaloa, comparezco respetuosamente ante este H. Órgano Garante para exponer lo siguiente:</w:t>
      </w:r>
    </w:p>
    <w:p w14:paraId="0BC823E8" w14:textId="6D792C63" w:rsidR="0000087C" w:rsidRPr="0000087C" w:rsidRDefault="0000087C" w:rsidP="0000087C">
      <w:pPr>
        <w:jc w:val="both"/>
        <w:rPr>
          <w:rFonts w:ascii="Gotham Book" w:hAnsi="Gotham Book"/>
        </w:rPr>
      </w:pPr>
      <w:r w:rsidRPr="0000087C">
        <w:rPr>
          <w:rFonts w:ascii="Gotham Book" w:hAnsi="Gotham Book"/>
        </w:rPr>
        <w:t xml:space="preserve">Que, en estricto acatamiento a lo ordenado en el punto de acuerdo </w:t>
      </w:r>
      <w:r w:rsidRPr="0000087C">
        <w:rPr>
          <w:rFonts w:ascii="Gotham Medium" w:hAnsi="Gotham Medium"/>
        </w:rPr>
        <w:t>PRIMERO</w:t>
      </w:r>
      <w:r w:rsidRPr="0000087C">
        <w:rPr>
          <w:rFonts w:ascii="Gotham Book" w:hAnsi="Gotham Book"/>
        </w:rPr>
        <w:t xml:space="preserve"> del </w:t>
      </w:r>
      <w:r w:rsidRPr="0000087C">
        <w:rPr>
          <w:rFonts w:ascii="Gotham Book" w:hAnsi="Gotham Book"/>
          <w:b/>
          <w:bCs/>
        </w:rPr>
        <w:t>Acuerdo de Incumplimiento</w:t>
      </w:r>
      <w:r w:rsidRPr="0000087C">
        <w:rPr>
          <w:rFonts w:ascii="Gotham Book" w:hAnsi="Gotham Book"/>
        </w:rPr>
        <w:t xml:space="preserve"> dictado en el expediente </w:t>
      </w:r>
      <w:r w:rsidRPr="0000087C">
        <w:rPr>
          <w:rFonts w:ascii="Gotham Medium" w:hAnsi="Gotham Medium"/>
          <w:b/>
          <w:bCs/>
        </w:rPr>
        <w:t>RRAI591/26-1</w:t>
      </w:r>
      <w:r w:rsidRPr="0000087C">
        <w:rPr>
          <w:rFonts w:ascii="Gotham Medium" w:hAnsi="Gotham Medium"/>
        </w:rPr>
        <w:t>,</w:t>
      </w:r>
      <w:r w:rsidRPr="0000087C">
        <w:rPr>
          <w:rFonts w:ascii="Gotham Book" w:hAnsi="Gotham Book"/>
        </w:rPr>
        <w:t xml:space="preserve"> relativo a </w:t>
      </w:r>
      <w:r w:rsidR="006D436C">
        <w:rPr>
          <w:rFonts w:ascii="Gotham Book" w:hAnsi="Gotham Book"/>
        </w:rPr>
        <w:t>“</w:t>
      </w:r>
      <w:r w:rsidRPr="0000087C">
        <w:rPr>
          <w:rFonts w:ascii="Gotham Book" w:hAnsi="Gotham Book"/>
        </w:rPr>
        <w:t>proporcionar los elementos informativos y expresiones documentales</w:t>
      </w:r>
      <w:r w:rsidR="006D436C">
        <w:rPr>
          <w:rFonts w:ascii="Gotham Book" w:hAnsi="Gotham Book"/>
        </w:rPr>
        <w:t>”</w:t>
      </w:r>
      <w:r w:rsidRPr="0000087C">
        <w:rPr>
          <w:rFonts w:ascii="Gotham Book" w:hAnsi="Gotham Book"/>
        </w:rPr>
        <w:t xml:space="preserve"> requeridas en la solicitud con folio </w:t>
      </w:r>
      <w:r w:rsidRPr="0000087C">
        <w:rPr>
          <w:rFonts w:ascii="Gotham Medium" w:hAnsi="Gotham Medium"/>
        </w:rPr>
        <w:t>251160900000526,</w:t>
      </w:r>
      <w:r w:rsidRPr="0000087C">
        <w:rPr>
          <w:rFonts w:ascii="Gotham Book" w:hAnsi="Gotham Book"/>
        </w:rPr>
        <w:t xml:space="preserve"> se rinde el presente informe de respuesta bajo las siguientes consideraciones:</w:t>
      </w:r>
    </w:p>
    <w:p w14:paraId="181640F5" w14:textId="77777777" w:rsidR="0000087C" w:rsidRPr="006D436C" w:rsidRDefault="0000087C" w:rsidP="0000087C">
      <w:pPr>
        <w:jc w:val="both"/>
        <w:rPr>
          <w:rFonts w:ascii="Gotham Medium" w:hAnsi="Gotham Medium"/>
        </w:rPr>
      </w:pPr>
      <w:r w:rsidRPr="006D436C">
        <w:rPr>
          <w:rFonts w:ascii="Gotham Medium" w:hAnsi="Gotham Medium"/>
        </w:rPr>
        <w:t>I. Aclaraciones sobre el personal consultado</w:t>
      </w:r>
    </w:p>
    <w:p w14:paraId="28C6BEBD" w14:textId="77777777" w:rsidR="0000087C" w:rsidRPr="0000087C" w:rsidRDefault="0000087C" w:rsidP="0000087C">
      <w:pPr>
        <w:jc w:val="both"/>
        <w:rPr>
          <w:rFonts w:ascii="Gotham Book" w:hAnsi="Gotham Book"/>
        </w:rPr>
      </w:pPr>
      <w:r w:rsidRPr="0000087C">
        <w:rPr>
          <w:rFonts w:ascii="Gotham Book" w:hAnsi="Gotham Book"/>
        </w:rPr>
        <w:t xml:space="preserve">En apego a los </w:t>
      </w:r>
      <w:r w:rsidRPr="0000087C">
        <w:rPr>
          <w:rFonts w:ascii="Gotham Book" w:hAnsi="Gotham Book"/>
          <w:b/>
          <w:bCs/>
        </w:rPr>
        <w:t>principios rectores de transparencia, máxima publicidad, certeza y legalidad</w:t>
      </w:r>
      <w:r w:rsidRPr="0000087C">
        <w:rPr>
          <w:rFonts w:ascii="Gotham Book" w:hAnsi="Gotham Book"/>
        </w:rPr>
        <w:t>, esta Unidad de Transparencia realizó una búsqueda exhaustiva en los archivos institucionales respecto de las personas señaladas en el requerimiento, concluyendo lo siguiente:</w:t>
      </w:r>
    </w:p>
    <w:p w14:paraId="6B903365" w14:textId="1B418CD7" w:rsidR="0000087C" w:rsidRPr="0000087C" w:rsidRDefault="0000087C" w:rsidP="0000087C">
      <w:pPr>
        <w:numPr>
          <w:ilvl w:val="0"/>
          <w:numId w:val="10"/>
        </w:numPr>
        <w:jc w:val="both"/>
        <w:rPr>
          <w:rFonts w:ascii="Gotham Book" w:hAnsi="Gotham Book"/>
        </w:rPr>
      </w:pPr>
      <w:r w:rsidRPr="00830284">
        <w:rPr>
          <w:rFonts w:ascii="Gotham" w:hAnsi="Gotham"/>
        </w:rPr>
        <w:t>Uriel Ángel Gascón Rocha</w:t>
      </w:r>
      <w:r w:rsidR="00662874">
        <w:rPr>
          <w:rFonts w:ascii="Gotham" w:hAnsi="Gotham"/>
        </w:rPr>
        <w:t>;</w:t>
      </w:r>
      <w:r w:rsidRPr="00830284">
        <w:rPr>
          <w:rFonts w:ascii="Gotham" w:hAnsi="Gotham"/>
        </w:rPr>
        <w:t xml:space="preserve"> </w:t>
      </w:r>
      <w:r w:rsidRPr="0000087C">
        <w:rPr>
          <w:rFonts w:ascii="Gotham Book" w:hAnsi="Gotham Book"/>
        </w:rPr>
        <w:t xml:space="preserve">Se determinó que </w:t>
      </w:r>
      <w:r w:rsidRPr="0000087C">
        <w:rPr>
          <w:rFonts w:ascii="Gotham Book" w:hAnsi="Gotham Book"/>
          <w:b/>
          <w:bCs/>
        </w:rPr>
        <w:t>no colabora ni presta servicios laborales</w:t>
      </w:r>
      <w:r w:rsidRPr="0000087C">
        <w:rPr>
          <w:rFonts w:ascii="Gotham Book" w:hAnsi="Gotham Book"/>
        </w:rPr>
        <w:t xml:space="preserve"> para este partido político.</w:t>
      </w:r>
    </w:p>
    <w:p w14:paraId="1610A89F" w14:textId="37DE2A80" w:rsidR="0000087C" w:rsidRPr="0000087C" w:rsidRDefault="00662874" w:rsidP="0000087C">
      <w:pPr>
        <w:numPr>
          <w:ilvl w:val="0"/>
          <w:numId w:val="10"/>
        </w:numPr>
        <w:jc w:val="both"/>
        <w:rPr>
          <w:rFonts w:ascii="Gotham Book" w:hAnsi="Gotham Book"/>
        </w:rPr>
      </w:pPr>
      <w:r w:rsidRPr="00830284">
        <w:rPr>
          <w:rFonts w:ascii="Gotham" w:hAnsi="Gotham"/>
        </w:rPr>
        <w:t xml:space="preserve">Félix Villa </w:t>
      </w:r>
      <w:proofErr w:type="spellStart"/>
      <w:r w:rsidRPr="00830284">
        <w:rPr>
          <w:rFonts w:ascii="Gotham" w:hAnsi="Gotham"/>
        </w:rPr>
        <w:t>Haros</w:t>
      </w:r>
      <w:proofErr w:type="spellEnd"/>
      <w:r w:rsidRPr="00830284">
        <w:rPr>
          <w:rFonts w:ascii="Gotham" w:hAnsi="Gotham"/>
        </w:rPr>
        <w:t xml:space="preserve"> y José Ángel López Mendívil:</w:t>
      </w:r>
      <w:r w:rsidR="0000087C" w:rsidRPr="0000087C">
        <w:rPr>
          <w:rFonts w:ascii="Gotham Book" w:hAnsi="Gotham Book"/>
        </w:rPr>
        <w:t xml:space="preserve"> Se precisa que ambas personas se desempeñan únicamente como </w:t>
      </w:r>
      <w:r w:rsidR="0000087C" w:rsidRPr="0000087C">
        <w:rPr>
          <w:rFonts w:ascii="Gotham Book" w:hAnsi="Gotham Book"/>
          <w:b/>
          <w:bCs/>
        </w:rPr>
        <w:t>representantes del partido ante órganos distritales federales</w:t>
      </w:r>
      <w:r w:rsidR="0000087C" w:rsidRPr="0000087C">
        <w:rPr>
          <w:rFonts w:ascii="Gotham Book" w:hAnsi="Gotham Book"/>
        </w:rPr>
        <w:t xml:space="preserve">, cargo de carácter honorífico por el cual </w:t>
      </w:r>
      <w:r w:rsidR="0000087C" w:rsidRPr="0000087C">
        <w:rPr>
          <w:rFonts w:ascii="Gotham Book" w:hAnsi="Gotham Book"/>
          <w:b/>
          <w:bCs/>
        </w:rPr>
        <w:t>no perciben ninguna clase de sueldo, remuneración ni apoyo económico</w:t>
      </w:r>
      <w:r w:rsidR="0000087C" w:rsidRPr="0000087C">
        <w:rPr>
          <w:rFonts w:ascii="Gotham Book" w:hAnsi="Gotham Book"/>
        </w:rPr>
        <w:t>.</w:t>
      </w:r>
    </w:p>
    <w:p w14:paraId="5E8BBA46" w14:textId="77777777" w:rsidR="0000087C" w:rsidRPr="0000087C" w:rsidRDefault="0000087C" w:rsidP="0000087C">
      <w:pPr>
        <w:jc w:val="both"/>
        <w:rPr>
          <w:rFonts w:ascii="Gotham Book" w:hAnsi="Gotham Book"/>
          <w:b/>
          <w:bCs/>
        </w:rPr>
      </w:pPr>
      <w:r w:rsidRPr="0000087C">
        <w:rPr>
          <w:rFonts w:ascii="Gotham Book" w:hAnsi="Gotham Book"/>
          <w:b/>
          <w:bCs/>
        </w:rPr>
        <w:t>II. Documentación anexa en cumplimiento al requerimiento</w:t>
      </w:r>
    </w:p>
    <w:p w14:paraId="3175F569" w14:textId="77777777" w:rsidR="0000087C" w:rsidRDefault="0000087C" w:rsidP="0000087C">
      <w:pPr>
        <w:jc w:val="both"/>
        <w:rPr>
          <w:rFonts w:ascii="Gotham Book" w:hAnsi="Gotham Book"/>
        </w:rPr>
      </w:pPr>
      <w:r w:rsidRPr="0000087C">
        <w:rPr>
          <w:rFonts w:ascii="Gotham Book" w:hAnsi="Gotham Book"/>
        </w:rPr>
        <w:t xml:space="preserve">A fin de satisfacer plenamente el derecho de acceso a la información y entregar las expresiones documentales disponibles respecto a </w:t>
      </w:r>
      <w:r w:rsidRPr="0000087C">
        <w:rPr>
          <w:rFonts w:ascii="Gotham Book" w:hAnsi="Gotham Book"/>
          <w:b/>
          <w:bCs/>
        </w:rPr>
        <w:t>José Mora León, Jesús Ricardo Salazar Leyva y Oscar Gamaliel Castañón Flores</w:t>
      </w:r>
      <w:r w:rsidRPr="0000087C">
        <w:rPr>
          <w:rFonts w:ascii="Gotham Book" w:hAnsi="Gotham Book"/>
        </w:rPr>
        <w:t>, se adjuntan al presente oficio como anexos:</w:t>
      </w:r>
    </w:p>
    <w:p w14:paraId="753D6A4F" w14:textId="77777777" w:rsidR="00027F39" w:rsidRDefault="00027F39" w:rsidP="0000087C">
      <w:pPr>
        <w:jc w:val="both"/>
        <w:rPr>
          <w:rFonts w:ascii="Gotham Book" w:hAnsi="Gotham Book"/>
        </w:rPr>
      </w:pPr>
    </w:p>
    <w:p w14:paraId="1A544B9F" w14:textId="77777777" w:rsidR="00027F39" w:rsidRDefault="00027F39" w:rsidP="0000087C">
      <w:pPr>
        <w:jc w:val="both"/>
        <w:rPr>
          <w:rFonts w:ascii="Gotham Book" w:hAnsi="Gotham Book"/>
        </w:rPr>
      </w:pPr>
    </w:p>
    <w:p w14:paraId="4023C1A2" w14:textId="77777777" w:rsidR="00027F39" w:rsidRPr="0000087C" w:rsidRDefault="00027F39" w:rsidP="0000087C">
      <w:pPr>
        <w:jc w:val="both"/>
        <w:rPr>
          <w:rFonts w:ascii="Gotham Book" w:hAnsi="Gotham Book"/>
        </w:rPr>
      </w:pPr>
    </w:p>
    <w:p w14:paraId="155478CA" w14:textId="77777777" w:rsidR="0000087C" w:rsidRPr="0000087C" w:rsidRDefault="0000087C" w:rsidP="0000087C">
      <w:pPr>
        <w:numPr>
          <w:ilvl w:val="0"/>
          <w:numId w:val="11"/>
        </w:numPr>
        <w:jc w:val="both"/>
        <w:rPr>
          <w:rFonts w:ascii="Gotham Book" w:hAnsi="Gotham Book"/>
        </w:rPr>
      </w:pPr>
      <w:r w:rsidRPr="0000087C">
        <w:rPr>
          <w:rFonts w:ascii="Gotham Book" w:hAnsi="Gotham Book"/>
          <w:b/>
          <w:bCs/>
        </w:rPr>
        <w:t>Comprobantes de depósitos bancarios:</w:t>
      </w:r>
      <w:r w:rsidRPr="0000087C">
        <w:rPr>
          <w:rFonts w:ascii="Gotham Book" w:hAnsi="Gotham Book"/>
        </w:rPr>
        <w:t xml:space="preserve"> Se entregan los comprobantes de depósito correspondientes a </w:t>
      </w:r>
      <w:r w:rsidRPr="0000087C">
        <w:rPr>
          <w:rFonts w:ascii="Gotham Book" w:hAnsi="Gotham Book"/>
          <w:b/>
          <w:bCs/>
        </w:rPr>
        <w:t>José Mora León</w:t>
      </w:r>
      <w:r w:rsidRPr="0000087C">
        <w:rPr>
          <w:rFonts w:ascii="Gotham Book" w:hAnsi="Gotham Book"/>
        </w:rPr>
        <w:t xml:space="preserve">, </w:t>
      </w:r>
      <w:r w:rsidRPr="0000087C">
        <w:rPr>
          <w:rFonts w:ascii="Gotham Book" w:hAnsi="Gotham Book"/>
          <w:b/>
          <w:bCs/>
        </w:rPr>
        <w:t>Jesús Ricardo Salazar Leyva</w:t>
      </w:r>
      <w:r w:rsidRPr="0000087C">
        <w:rPr>
          <w:rFonts w:ascii="Gotham Book" w:hAnsi="Gotham Book"/>
        </w:rPr>
        <w:t xml:space="preserve"> y </w:t>
      </w:r>
      <w:r w:rsidRPr="0000087C">
        <w:rPr>
          <w:rFonts w:ascii="Gotham Book" w:hAnsi="Gotham Book"/>
          <w:b/>
          <w:bCs/>
        </w:rPr>
        <w:t>Oscar Gamaliel Castañón Flores</w:t>
      </w:r>
      <w:r w:rsidRPr="0000087C">
        <w:rPr>
          <w:rFonts w:ascii="Gotham Book" w:hAnsi="Gotham Book"/>
        </w:rPr>
        <w:t xml:space="preserve">, manifestando que este partido </w:t>
      </w:r>
      <w:r w:rsidRPr="0000087C">
        <w:rPr>
          <w:rFonts w:ascii="Gotham Book" w:hAnsi="Gotham Book"/>
          <w:b/>
          <w:bCs/>
        </w:rPr>
        <w:t>no emite talones de cheque</w:t>
      </w:r>
      <w:r w:rsidRPr="0000087C">
        <w:rPr>
          <w:rFonts w:ascii="Gotham Book" w:hAnsi="Gotham Book"/>
        </w:rPr>
        <w:t>.</w:t>
      </w:r>
    </w:p>
    <w:p w14:paraId="64AAA756" w14:textId="77777777" w:rsidR="0000087C" w:rsidRPr="0000087C" w:rsidRDefault="0000087C" w:rsidP="0000087C">
      <w:pPr>
        <w:numPr>
          <w:ilvl w:val="0"/>
          <w:numId w:val="11"/>
        </w:numPr>
        <w:jc w:val="both"/>
        <w:rPr>
          <w:rFonts w:ascii="Gotham Book" w:hAnsi="Gotham Book"/>
        </w:rPr>
      </w:pPr>
      <w:r w:rsidRPr="0000087C">
        <w:rPr>
          <w:rFonts w:ascii="Gotham Book" w:hAnsi="Gotham Book"/>
          <w:b/>
          <w:bCs/>
        </w:rPr>
        <w:t>Listas de raya:</w:t>
      </w:r>
      <w:r w:rsidRPr="0000087C">
        <w:rPr>
          <w:rFonts w:ascii="Gotham Book" w:hAnsi="Gotham Book"/>
        </w:rPr>
        <w:t xml:space="preserve"> Copias de las listas de raya correspondientes a las quincenas del </w:t>
      </w:r>
      <w:r w:rsidRPr="0000087C">
        <w:rPr>
          <w:rFonts w:ascii="Gotham Book" w:hAnsi="Gotham Book"/>
          <w:b/>
          <w:bCs/>
        </w:rPr>
        <w:t>15 y 30 del mes de septiembre</w:t>
      </w:r>
      <w:r w:rsidRPr="0000087C">
        <w:rPr>
          <w:rFonts w:ascii="Gotham Book" w:hAnsi="Gotham Book"/>
        </w:rPr>
        <w:t>.</w:t>
      </w:r>
    </w:p>
    <w:p w14:paraId="01E272CD" w14:textId="77777777" w:rsidR="0000087C" w:rsidRPr="0000087C" w:rsidRDefault="0000087C" w:rsidP="0000087C">
      <w:pPr>
        <w:numPr>
          <w:ilvl w:val="0"/>
          <w:numId w:val="11"/>
        </w:numPr>
        <w:jc w:val="both"/>
        <w:rPr>
          <w:rFonts w:ascii="Gotham Book" w:hAnsi="Gotham Book"/>
        </w:rPr>
      </w:pPr>
      <w:r w:rsidRPr="0000087C">
        <w:rPr>
          <w:rFonts w:ascii="Gotham Book" w:hAnsi="Gotham Book"/>
          <w:b/>
          <w:bCs/>
        </w:rPr>
        <w:t>Convenios:</w:t>
      </w:r>
      <w:r w:rsidRPr="0000087C">
        <w:rPr>
          <w:rFonts w:ascii="Gotham Book" w:hAnsi="Gotham Book"/>
        </w:rPr>
        <w:t xml:space="preserve"> Copia de los convenios contractuales vigentes, presentados en </w:t>
      </w:r>
      <w:r w:rsidRPr="0000087C">
        <w:rPr>
          <w:rFonts w:ascii="Gotham Book" w:hAnsi="Gotham Book"/>
          <w:b/>
          <w:bCs/>
        </w:rPr>
        <w:t>versión pública</w:t>
      </w:r>
      <w:r w:rsidRPr="0000087C">
        <w:rPr>
          <w:rFonts w:ascii="Gotham Book" w:hAnsi="Gotham Book"/>
        </w:rPr>
        <w:t xml:space="preserve"> en cumplimiento de la normativa de protección de datos personales.</w:t>
      </w:r>
    </w:p>
    <w:p w14:paraId="675ACCCE" w14:textId="77777777" w:rsidR="0000087C" w:rsidRPr="0000087C" w:rsidRDefault="0000087C" w:rsidP="0000087C">
      <w:pPr>
        <w:numPr>
          <w:ilvl w:val="0"/>
          <w:numId w:val="11"/>
        </w:numPr>
        <w:jc w:val="both"/>
        <w:rPr>
          <w:rFonts w:ascii="Gotham Book" w:hAnsi="Gotham Book"/>
        </w:rPr>
      </w:pPr>
      <w:r w:rsidRPr="0000087C">
        <w:rPr>
          <w:rFonts w:ascii="Gotham Book" w:hAnsi="Gotham Book"/>
          <w:b/>
          <w:bCs/>
        </w:rPr>
        <w:t>Tabulador de remuneraciones:</w:t>
      </w:r>
      <w:r w:rsidRPr="0000087C">
        <w:rPr>
          <w:rFonts w:ascii="Gotham Book" w:hAnsi="Gotham Book"/>
        </w:rPr>
        <w:t xml:space="preserve"> Tabulador correspondiente al periodo de </w:t>
      </w:r>
      <w:r w:rsidRPr="0000087C">
        <w:rPr>
          <w:rFonts w:ascii="Gotham Book" w:hAnsi="Gotham Book"/>
          <w:b/>
          <w:bCs/>
        </w:rPr>
        <w:t>enero a junio de 2026</w:t>
      </w:r>
      <w:r w:rsidRPr="0000087C">
        <w:rPr>
          <w:rFonts w:ascii="Gotham Book" w:hAnsi="Gotham Book"/>
        </w:rPr>
        <w:t>.</w:t>
      </w:r>
    </w:p>
    <w:p w14:paraId="216FECBB" w14:textId="77777777" w:rsidR="0000087C" w:rsidRPr="0000087C" w:rsidRDefault="0000087C" w:rsidP="0000087C">
      <w:pPr>
        <w:numPr>
          <w:ilvl w:val="0"/>
          <w:numId w:val="11"/>
        </w:numPr>
        <w:jc w:val="both"/>
        <w:rPr>
          <w:rFonts w:ascii="Gotham Book" w:hAnsi="Gotham Book"/>
        </w:rPr>
      </w:pPr>
      <w:r w:rsidRPr="0000087C">
        <w:rPr>
          <w:rFonts w:ascii="Gotham Book" w:hAnsi="Gotham Book"/>
          <w:b/>
          <w:bCs/>
        </w:rPr>
        <w:t>Relación de personal:</w:t>
      </w:r>
      <w:r w:rsidRPr="0000087C">
        <w:rPr>
          <w:rFonts w:ascii="Gotham Book" w:hAnsi="Gotham Book"/>
        </w:rPr>
        <w:t xml:space="preserve"> Documento formal con la relación de personal que incluye la </w:t>
      </w:r>
      <w:r w:rsidRPr="0000087C">
        <w:rPr>
          <w:rFonts w:ascii="Gotham Book" w:hAnsi="Gotham Book"/>
          <w:b/>
          <w:bCs/>
        </w:rPr>
        <w:t>información del puesto</w:t>
      </w:r>
      <w:r w:rsidRPr="0000087C">
        <w:rPr>
          <w:rFonts w:ascii="Gotham Book" w:hAnsi="Gotham Book"/>
        </w:rPr>
        <w:t>, antigüedad y descripción de funciones.</w:t>
      </w:r>
    </w:p>
    <w:p w14:paraId="5DD99002" w14:textId="77777777" w:rsidR="0000087C" w:rsidRPr="0000087C" w:rsidRDefault="00027F39" w:rsidP="0000087C">
      <w:pPr>
        <w:jc w:val="both"/>
        <w:rPr>
          <w:rFonts w:ascii="Gotham Book" w:hAnsi="Gotham Book"/>
        </w:rPr>
      </w:pPr>
      <w:r>
        <w:rPr>
          <w:rFonts w:ascii="Gotham Book" w:hAnsi="Gotham Book"/>
        </w:rPr>
        <w:pict w14:anchorId="6E38F8A8">
          <v:rect id="_x0000_i1026" style="width:0;height:1.5pt" o:hralign="center" o:hrstd="t" o:hr="t" fillcolor="#a0a0a0" stroked="f"/>
        </w:pict>
      </w:r>
    </w:p>
    <w:p w14:paraId="7E7680E7" w14:textId="77777777" w:rsidR="0000087C" w:rsidRPr="0000087C" w:rsidRDefault="0000087C" w:rsidP="0000087C">
      <w:pPr>
        <w:jc w:val="both"/>
        <w:rPr>
          <w:rFonts w:ascii="Gotham Book" w:hAnsi="Gotham Book"/>
          <w:b/>
          <w:bCs/>
        </w:rPr>
      </w:pPr>
      <w:r w:rsidRPr="0000087C">
        <w:rPr>
          <w:rFonts w:ascii="Gotham Book" w:hAnsi="Gotham Book"/>
          <w:b/>
          <w:bCs/>
        </w:rPr>
        <w:t>III. Puntos Petitorios</w:t>
      </w:r>
    </w:p>
    <w:p w14:paraId="233C1881" w14:textId="77777777" w:rsidR="0000087C" w:rsidRPr="0000087C" w:rsidRDefault="0000087C" w:rsidP="0000087C">
      <w:pPr>
        <w:jc w:val="both"/>
        <w:rPr>
          <w:rFonts w:ascii="Gotham Book" w:hAnsi="Gotham Book"/>
        </w:rPr>
      </w:pPr>
      <w:r w:rsidRPr="0000087C">
        <w:rPr>
          <w:rFonts w:ascii="Gotham Book" w:hAnsi="Gotham Book"/>
        </w:rPr>
        <w:t>Por lo anteriormente expuesto y fundado, a este H. Pleno de la CEAIP atentamente solicito:</w:t>
      </w:r>
    </w:p>
    <w:p w14:paraId="5384C6A2" w14:textId="77777777" w:rsidR="0000087C" w:rsidRPr="0000087C" w:rsidRDefault="0000087C" w:rsidP="0000087C">
      <w:pPr>
        <w:numPr>
          <w:ilvl w:val="0"/>
          <w:numId w:val="12"/>
        </w:numPr>
        <w:jc w:val="both"/>
        <w:rPr>
          <w:rFonts w:ascii="Gotham Book" w:hAnsi="Gotham Book"/>
        </w:rPr>
      </w:pPr>
      <w:proofErr w:type="gramStart"/>
      <w:r w:rsidRPr="0000087C">
        <w:rPr>
          <w:rFonts w:ascii="Gotham Book" w:hAnsi="Gotham Book"/>
          <w:b/>
          <w:bCs/>
        </w:rPr>
        <w:t>ÚNICO.-</w:t>
      </w:r>
      <w:proofErr w:type="gramEnd"/>
      <w:r w:rsidRPr="0000087C">
        <w:rPr>
          <w:rFonts w:ascii="Gotham Book" w:hAnsi="Gotham Book"/>
        </w:rPr>
        <w:t xml:space="preserve"> Tenerme por presentado en tiempo y forma dando pleno cumplimiento a lo ordenado en el punto de acuerdo </w:t>
      </w:r>
      <w:r w:rsidRPr="0000087C">
        <w:rPr>
          <w:rFonts w:ascii="Gotham Book" w:hAnsi="Gotham Book"/>
          <w:b/>
          <w:bCs/>
        </w:rPr>
        <w:t>PRIMERO</w:t>
      </w:r>
      <w:r w:rsidRPr="0000087C">
        <w:rPr>
          <w:rFonts w:ascii="Gotham Book" w:hAnsi="Gotham Book"/>
        </w:rPr>
        <w:t xml:space="preserve"> del Recurso de Revisión </w:t>
      </w:r>
      <w:r w:rsidRPr="0000087C">
        <w:rPr>
          <w:rFonts w:ascii="Gotham Book" w:hAnsi="Gotham Book"/>
          <w:b/>
          <w:bCs/>
        </w:rPr>
        <w:t>RRAI591/26-1</w:t>
      </w:r>
      <w:r w:rsidRPr="0000087C">
        <w:rPr>
          <w:rFonts w:ascii="Gotham Book" w:hAnsi="Gotham Book"/>
        </w:rPr>
        <w:t>, teniendo por entregada la información requerida y por desahogado el procedimiento.</w:t>
      </w:r>
    </w:p>
    <w:p w14:paraId="27C5106A" w14:textId="77777777" w:rsidR="0000087C" w:rsidRPr="0000087C" w:rsidRDefault="0000087C" w:rsidP="0000087C">
      <w:pPr>
        <w:jc w:val="both"/>
        <w:rPr>
          <w:rFonts w:ascii="Gotham Book" w:hAnsi="Gotham Book"/>
        </w:rPr>
      </w:pPr>
      <w:r w:rsidRPr="0000087C">
        <w:rPr>
          <w:rFonts w:ascii="Gotham Book" w:hAnsi="Gotham Book"/>
          <w:b/>
          <w:bCs/>
        </w:rPr>
        <w:t>ATENTAMENTE</w:t>
      </w:r>
    </w:p>
    <w:p w14:paraId="4E138AFF" w14:textId="77777777" w:rsidR="0000087C" w:rsidRPr="0000087C" w:rsidRDefault="00027F39" w:rsidP="0000087C">
      <w:pPr>
        <w:jc w:val="both"/>
        <w:rPr>
          <w:rFonts w:ascii="Gotham Book" w:hAnsi="Gotham Book"/>
        </w:rPr>
      </w:pPr>
      <w:r>
        <w:rPr>
          <w:rFonts w:ascii="Gotham Book" w:hAnsi="Gotham Book"/>
        </w:rPr>
        <w:pict w14:anchorId="1AA82D2F">
          <v:rect id="_x0000_i1027" style="width:0;height:1.5pt" o:hralign="center" o:hrstd="t" o:hr="t" fillcolor="#a0a0a0" stroked="f"/>
        </w:pict>
      </w:r>
    </w:p>
    <w:p w14:paraId="5EC84655" w14:textId="77777777" w:rsidR="0000087C" w:rsidRPr="0000087C" w:rsidRDefault="0000087C" w:rsidP="0000087C">
      <w:pPr>
        <w:jc w:val="both"/>
        <w:rPr>
          <w:rFonts w:ascii="Gotham Book" w:hAnsi="Gotham Book"/>
        </w:rPr>
      </w:pPr>
      <w:r w:rsidRPr="0000087C">
        <w:rPr>
          <w:rFonts w:ascii="Gotham Book" w:hAnsi="Gotham Book"/>
          <w:b/>
          <w:bCs/>
        </w:rPr>
        <w:t>LIC. OSCAR GAMALIEL CASTAÑÓN FLORES</w:t>
      </w:r>
      <w:r w:rsidRPr="0000087C">
        <w:rPr>
          <w:rFonts w:ascii="Gotham Book" w:hAnsi="Gotham Book"/>
        </w:rPr>
        <w:br/>
        <w:t>Titular de la Unidad de Transparencia del Partido Revolucionario Institucional en Sinaloa</w:t>
      </w:r>
    </w:p>
    <w:p w14:paraId="443F01B9" w14:textId="77777777" w:rsidR="0000087C" w:rsidRPr="0000087C" w:rsidRDefault="00027F39" w:rsidP="0000087C">
      <w:pPr>
        <w:jc w:val="both"/>
        <w:rPr>
          <w:rFonts w:ascii="Gotham Book" w:hAnsi="Gotham Book"/>
        </w:rPr>
      </w:pPr>
      <w:r>
        <w:rPr>
          <w:rFonts w:ascii="Gotham Book" w:hAnsi="Gotham Book"/>
        </w:rPr>
        <w:pict w14:anchorId="40DA2A22">
          <v:rect id="_x0000_i1028" style="width:0;height:1.5pt" o:hralign="center" o:hrstd="t" o:hr="t" fillcolor="#a0a0a0" stroked="f"/>
        </w:pict>
      </w:r>
    </w:p>
    <w:p w14:paraId="4031DDB0" w14:textId="77777777" w:rsidR="0000087C" w:rsidRPr="0000087C" w:rsidRDefault="0000087C" w:rsidP="0000087C">
      <w:pPr>
        <w:jc w:val="both"/>
        <w:rPr>
          <w:rFonts w:ascii="Gotham Book" w:hAnsi="Gotham Book"/>
        </w:rPr>
      </w:pPr>
      <w:r w:rsidRPr="0000087C">
        <w:rPr>
          <w:rFonts w:ascii="Segoe UI Emoji" w:hAnsi="Segoe UI Emoji" w:cs="Segoe UI Emoji"/>
        </w:rPr>
        <w:t>💡</w:t>
      </w:r>
      <w:r w:rsidRPr="0000087C">
        <w:rPr>
          <w:rFonts w:ascii="Gotham Book" w:hAnsi="Gotham Book"/>
        </w:rPr>
        <w:t xml:space="preserve"> </w:t>
      </w:r>
      <w:r w:rsidRPr="0000087C">
        <w:rPr>
          <w:rFonts w:ascii="Gotham Book" w:hAnsi="Gotham Book"/>
          <w:i/>
          <w:iCs/>
        </w:rPr>
        <w:t>¿Te gustaría que redacte también los puntos de respuesta para los acuerdos SEGUNDO o TERCERO del documento, o prefieres ajustar algún detalle técnico del formato del oficio?</w:t>
      </w:r>
    </w:p>
    <w:p w14:paraId="26A6422B" w14:textId="77777777" w:rsidR="0000087C" w:rsidRDefault="0000087C" w:rsidP="00171176">
      <w:pPr>
        <w:jc w:val="both"/>
        <w:rPr>
          <w:rFonts w:ascii="Gotham Book" w:hAnsi="Gotham Book"/>
        </w:rPr>
      </w:pPr>
    </w:p>
    <w:p w14:paraId="1F8CFF53" w14:textId="77777777" w:rsidR="0000087C" w:rsidRDefault="0000087C" w:rsidP="00171176">
      <w:pPr>
        <w:jc w:val="both"/>
        <w:rPr>
          <w:rFonts w:ascii="Gotham Book" w:hAnsi="Gotham Book"/>
        </w:rPr>
      </w:pPr>
    </w:p>
    <w:p w14:paraId="4D86DF20" w14:textId="77777777" w:rsidR="0000087C" w:rsidRDefault="0000087C" w:rsidP="00171176">
      <w:pPr>
        <w:jc w:val="both"/>
        <w:rPr>
          <w:rFonts w:ascii="Gotham Book" w:hAnsi="Gotham Book"/>
        </w:rPr>
      </w:pPr>
    </w:p>
    <w:p w14:paraId="6251261B" w14:textId="77777777" w:rsidR="0000087C" w:rsidRDefault="0000087C" w:rsidP="00171176">
      <w:pPr>
        <w:jc w:val="both"/>
        <w:rPr>
          <w:rFonts w:ascii="Gotham Book" w:hAnsi="Gotham Book"/>
        </w:rPr>
      </w:pPr>
    </w:p>
    <w:p w14:paraId="6FF03B7B" w14:textId="77777777" w:rsidR="003B5C7E" w:rsidRPr="003B5C7E" w:rsidRDefault="003B5C7E" w:rsidP="003B5C7E">
      <w:pPr>
        <w:jc w:val="both"/>
        <w:rPr>
          <w:rFonts w:ascii="Gotham Book" w:hAnsi="Gotham Book"/>
        </w:rPr>
      </w:pPr>
      <w:r w:rsidRPr="003B5C7E">
        <w:rPr>
          <w:rFonts w:ascii="Gotham Book" w:hAnsi="Gotham Book"/>
          <w:b/>
          <w:bCs/>
        </w:rPr>
        <w:t>ATENCIÓN Y ARGUMENTACIÓN A LOS PUNTOS DE ACUERDO SEGUNDO Y TERCERO</w:t>
      </w:r>
    </w:p>
    <w:p w14:paraId="6E26D2B8" w14:textId="77777777" w:rsidR="003B5C7E" w:rsidRPr="003B5C7E" w:rsidRDefault="003B5C7E" w:rsidP="003B5C7E">
      <w:pPr>
        <w:jc w:val="both"/>
        <w:rPr>
          <w:rFonts w:ascii="Gotham Book" w:hAnsi="Gotham Book"/>
        </w:rPr>
      </w:pPr>
      <w:r w:rsidRPr="003B5C7E">
        <w:rPr>
          <w:rFonts w:ascii="Gotham Book" w:hAnsi="Gotham Book"/>
          <w:b/>
          <w:bCs/>
        </w:rPr>
        <w:t>III. Manifestación de atención al Punto de Acuerdo SEGUNDO (Apercibimiento de Medida de Apremio)</w:t>
      </w:r>
    </w:p>
    <w:p w14:paraId="626ED28E" w14:textId="77777777" w:rsidR="003B5C7E" w:rsidRPr="003B5C7E" w:rsidRDefault="003B5C7E" w:rsidP="003B5C7E">
      <w:pPr>
        <w:jc w:val="both"/>
        <w:rPr>
          <w:rFonts w:ascii="Gotham Book" w:hAnsi="Gotham Book"/>
        </w:rPr>
      </w:pPr>
      <w:r w:rsidRPr="003B5C7E">
        <w:rPr>
          <w:rFonts w:ascii="Gotham Book" w:hAnsi="Gotham Book"/>
        </w:rPr>
        <w:t xml:space="preserve">En relación con el punto de acuerdo </w:t>
      </w:r>
      <w:r w:rsidRPr="003B5C7E">
        <w:rPr>
          <w:rFonts w:ascii="Gotham Book" w:hAnsi="Gotham Book"/>
          <w:b/>
          <w:bCs/>
        </w:rPr>
        <w:t>SEGUNDO</w:t>
      </w:r>
      <w:r w:rsidRPr="003B5C7E">
        <w:rPr>
          <w:rFonts w:ascii="Gotham Book" w:hAnsi="Gotham Book"/>
        </w:rPr>
        <w:t xml:space="preserve">, mediante el cual el Pleno de ese Órgano Garante apercibe a este servidor público con la aplicación de la medida de apremio consistente en </w:t>
      </w:r>
      <w:r w:rsidRPr="003B5C7E">
        <w:rPr>
          <w:rFonts w:ascii="Gotham Book" w:hAnsi="Gotham Book"/>
          <w:b/>
          <w:bCs/>
        </w:rPr>
        <w:t>amonestación pública</w:t>
      </w:r>
      <w:r w:rsidRPr="003B5C7E">
        <w:rPr>
          <w:rFonts w:ascii="Gotham Book" w:hAnsi="Gotham Book"/>
        </w:rPr>
        <w:t xml:space="preserve"> (prevista en el artículo 193, fracción I, de la Ley de Transparencia y Acceso a la Información Pública del Estado de Sinaloa), se manifiesta lo siguiente:</w:t>
      </w:r>
    </w:p>
    <w:p w14:paraId="50907936" w14:textId="77777777" w:rsidR="003B5C7E" w:rsidRPr="003B5C7E" w:rsidRDefault="003B5C7E" w:rsidP="003B5C7E">
      <w:pPr>
        <w:numPr>
          <w:ilvl w:val="0"/>
          <w:numId w:val="13"/>
        </w:numPr>
        <w:jc w:val="both"/>
        <w:rPr>
          <w:rFonts w:ascii="Gotham Book" w:hAnsi="Gotham Book"/>
        </w:rPr>
      </w:pPr>
      <w:r w:rsidRPr="003B5C7E">
        <w:rPr>
          <w:rFonts w:ascii="Gotham Book" w:hAnsi="Gotham Book"/>
          <w:b/>
          <w:bCs/>
        </w:rPr>
        <w:t>Atención oportuna dentro del plazo concedido:</w:t>
      </w:r>
      <w:r w:rsidRPr="003B5C7E">
        <w:rPr>
          <w:rFonts w:ascii="Gotham Book" w:hAnsi="Gotham Book"/>
        </w:rPr>
        <w:t xml:space="preserve"> El presente escrito y sus anexos documentales se ingresan en estricto cumplimiento dentro del </w:t>
      </w:r>
      <w:r w:rsidRPr="003B5C7E">
        <w:rPr>
          <w:rFonts w:ascii="Gotham Book" w:hAnsi="Gotham Book"/>
          <w:b/>
          <w:bCs/>
        </w:rPr>
        <w:t>plazo de tres días hábiles</w:t>
      </w:r>
      <w:r w:rsidRPr="003B5C7E">
        <w:rPr>
          <w:rFonts w:ascii="Gotham Book" w:hAnsi="Gotham Book"/>
        </w:rPr>
        <w:t xml:space="preserve"> otorgado por esa Comisión, demostrando la total voluntad institucional y la disposición de esta Unidad de Transparencia para acatar sin reservas la resolución recaída en el expediente </w:t>
      </w:r>
      <w:r w:rsidRPr="003B5C7E">
        <w:rPr>
          <w:rFonts w:ascii="Gotham Book" w:hAnsi="Gotham Book"/>
          <w:b/>
          <w:bCs/>
        </w:rPr>
        <w:t>RRAI591/26-1</w:t>
      </w:r>
      <w:r w:rsidRPr="003B5C7E">
        <w:rPr>
          <w:rFonts w:ascii="Gotham Book" w:hAnsi="Gotham Book"/>
        </w:rPr>
        <w:t>.</w:t>
      </w:r>
    </w:p>
    <w:p w14:paraId="5186EE79" w14:textId="77777777" w:rsidR="003B5C7E" w:rsidRPr="003B5C7E" w:rsidRDefault="003B5C7E" w:rsidP="003B5C7E">
      <w:pPr>
        <w:numPr>
          <w:ilvl w:val="0"/>
          <w:numId w:val="13"/>
        </w:numPr>
        <w:jc w:val="both"/>
        <w:rPr>
          <w:rFonts w:ascii="Gotham Book" w:hAnsi="Gotham Book"/>
        </w:rPr>
      </w:pPr>
      <w:r w:rsidRPr="003B5C7E">
        <w:rPr>
          <w:rFonts w:ascii="Gotham Book" w:hAnsi="Gotham Book"/>
          <w:b/>
          <w:bCs/>
        </w:rPr>
        <w:t>Improcedencia de la sanción:</w:t>
      </w:r>
      <w:r w:rsidRPr="003B5C7E">
        <w:rPr>
          <w:rFonts w:ascii="Gotham Book" w:hAnsi="Gotham Book"/>
        </w:rPr>
        <w:t xml:space="preserve"> Al haberse entregado a satisfacción la totalidad de los elementos informativos y expresiones documentales requeridas, </w:t>
      </w:r>
      <w:r w:rsidRPr="003B5C7E">
        <w:rPr>
          <w:rFonts w:ascii="Gotham Book" w:hAnsi="Gotham Book"/>
          <w:b/>
          <w:bCs/>
        </w:rPr>
        <w:t>ha quedado rebasado el supuesto de omisión</w:t>
      </w:r>
      <w:r w:rsidRPr="003B5C7E">
        <w:rPr>
          <w:rFonts w:ascii="Gotham Book" w:hAnsi="Gotham Book"/>
        </w:rPr>
        <w:t xml:space="preserve"> que motivó el apercibimiento.</w:t>
      </w:r>
    </w:p>
    <w:p w14:paraId="40777A57" w14:textId="77777777" w:rsidR="003B5C7E" w:rsidRPr="003B5C7E" w:rsidRDefault="003B5C7E" w:rsidP="003B5C7E">
      <w:pPr>
        <w:numPr>
          <w:ilvl w:val="0"/>
          <w:numId w:val="13"/>
        </w:numPr>
        <w:jc w:val="both"/>
        <w:rPr>
          <w:rFonts w:ascii="Gotham Book" w:hAnsi="Gotham Book"/>
        </w:rPr>
      </w:pPr>
      <w:r w:rsidRPr="003B5C7E">
        <w:rPr>
          <w:rFonts w:ascii="Gotham Book" w:hAnsi="Gotham Book"/>
          <w:b/>
          <w:bCs/>
        </w:rPr>
        <w:t>Solicitud de dejar sin efecto la medida:</w:t>
      </w:r>
      <w:r w:rsidRPr="003B5C7E">
        <w:rPr>
          <w:rFonts w:ascii="Gotham Book" w:hAnsi="Gotham Book"/>
        </w:rPr>
        <w:t xml:space="preserve"> Con fundamento en los principios de proporcionalidad, buena fe y debido proceso, se solicita atentamente al Pleno de la CEAIP </w:t>
      </w:r>
      <w:r w:rsidRPr="003B5C7E">
        <w:rPr>
          <w:rFonts w:ascii="Gotham Book" w:hAnsi="Gotham Book"/>
          <w:b/>
          <w:bCs/>
        </w:rPr>
        <w:t>declarar sin materia el apercibimiento decretado</w:t>
      </w:r>
      <w:r w:rsidRPr="003B5C7E">
        <w:rPr>
          <w:rFonts w:ascii="Gotham Book" w:hAnsi="Gotham Book"/>
        </w:rPr>
        <w:t xml:space="preserve"> y </w:t>
      </w:r>
      <w:r w:rsidRPr="003B5C7E">
        <w:rPr>
          <w:rFonts w:ascii="Gotham Book" w:hAnsi="Gotham Book"/>
          <w:b/>
          <w:bCs/>
        </w:rPr>
        <w:t>abstenerse de hacer efectiva la amonestación pública</w:t>
      </w:r>
      <w:r w:rsidRPr="003B5C7E">
        <w:rPr>
          <w:rFonts w:ascii="Gotham Book" w:hAnsi="Gotham Book"/>
        </w:rPr>
        <w:t>, toda vez que el derecho de acceso a la información de la persona solicitante ha quedado plenamente garantizado.</w:t>
      </w:r>
    </w:p>
    <w:p w14:paraId="429D220A" w14:textId="77777777" w:rsidR="003B5C7E" w:rsidRPr="003B5C7E" w:rsidRDefault="00027F39" w:rsidP="003B5C7E">
      <w:pPr>
        <w:jc w:val="both"/>
        <w:rPr>
          <w:rFonts w:ascii="Gotham Book" w:hAnsi="Gotham Book"/>
        </w:rPr>
      </w:pPr>
      <w:r>
        <w:rPr>
          <w:rFonts w:ascii="Gotham Book" w:hAnsi="Gotham Book"/>
        </w:rPr>
        <w:pict w14:anchorId="6E3AA881">
          <v:rect id="_x0000_i1029" style="width:0;height:1.5pt" o:hralign="center" o:hrstd="t" o:hr="t" fillcolor="#a0a0a0" stroked="f"/>
        </w:pict>
      </w:r>
    </w:p>
    <w:p w14:paraId="212FA995" w14:textId="77777777" w:rsidR="003B5C7E" w:rsidRPr="003B5C7E" w:rsidRDefault="003B5C7E" w:rsidP="003B5C7E">
      <w:pPr>
        <w:jc w:val="both"/>
        <w:rPr>
          <w:rFonts w:ascii="Gotham Book" w:hAnsi="Gotham Book"/>
        </w:rPr>
      </w:pPr>
      <w:r w:rsidRPr="003B5C7E">
        <w:rPr>
          <w:rFonts w:ascii="Gotham Book" w:hAnsi="Gotham Book"/>
          <w:b/>
          <w:bCs/>
        </w:rPr>
        <w:t>IV. Manifestación de atención al Punto de Acuerdo TERCERO (Notificación y Traslado a la Persona Recurrente)</w:t>
      </w:r>
    </w:p>
    <w:p w14:paraId="3C898BB3" w14:textId="77777777" w:rsidR="003B5C7E" w:rsidRPr="003B5C7E" w:rsidRDefault="003B5C7E" w:rsidP="003B5C7E">
      <w:pPr>
        <w:jc w:val="both"/>
        <w:rPr>
          <w:rFonts w:ascii="Gotham Book" w:hAnsi="Gotham Book"/>
        </w:rPr>
      </w:pPr>
      <w:r w:rsidRPr="003B5C7E">
        <w:rPr>
          <w:rFonts w:ascii="Gotham Book" w:hAnsi="Gotham Book"/>
        </w:rPr>
        <w:t xml:space="preserve">En atención al punto de acuerdo </w:t>
      </w:r>
      <w:r w:rsidRPr="003B5C7E">
        <w:rPr>
          <w:rFonts w:ascii="Gotham Book" w:hAnsi="Gotham Book"/>
          <w:b/>
          <w:bCs/>
        </w:rPr>
        <w:t>TERCERO</w:t>
      </w:r>
      <w:r w:rsidRPr="003B5C7E">
        <w:rPr>
          <w:rFonts w:ascii="Gotham Book" w:hAnsi="Gotham Book"/>
        </w:rPr>
        <w:t>, referente a la notificación personal del acuerdo y el traslado a la parte recurrente:</w:t>
      </w:r>
    </w:p>
    <w:p w14:paraId="03C13250" w14:textId="77777777" w:rsidR="003B5C7E" w:rsidRPr="003B5C7E" w:rsidRDefault="003B5C7E" w:rsidP="003B5C7E">
      <w:pPr>
        <w:numPr>
          <w:ilvl w:val="0"/>
          <w:numId w:val="14"/>
        </w:numPr>
        <w:jc w:val="both"/>
        <w:rPr>
          <w:rFonts w:ascii="Gotham Book" w:hAnsi="Gotham Book"/>
        </w:rPr>
      </w:pPr>
      <w:r w:rsidRPr="003B5C7E">
        <w:rPr>
          <w:rFonts w:ascii="Gotham Book" w:hAnsi="Gotham Book"/>
          <w:b/>
          <w:bCs/>
        </w:rPr>
        <w:t>Reconocimiento de notificación:</w:t>
      </w:r>
      <w:r w:rsidRPr="003B5C7E">
        <w:rPr>
          <w:rFonts w:ascii="Gotham Book" w:hAnsi="Gotham Book"/>
        </w:rPr>
        <w:t xml:space="preserve"> Se tiene por formalmente recibida y atendida la notificación personal realizada al suscrito, </w:t>
      </w:r>
      <w:r w:rsidRPr="003B5C7E">
        <w:rPr>
          <w:rFonts w:ascii="Gotham Book" w:hAnsi="Gotham Book"/>
          <w:b/>
          <w:bCs/>
        </w:rPr>
        <w:t>Lic. Oscar Gamaliel Castañón Flores</w:t>
      </w:r>
      <w:r w:rsidRPr="003B5C7E">
        <w:rPr>
          <w:rFonts w:ascii="Gotham Book" w:hAnsi="Gotham Book"/>
        </w:rPr>
        <w:t>, en mi calidad de Titular de la Unidad de Transparencia.</w:t>
      </w:r>
    </w:p>
    <w:p w14:paraId="25B3EA33" w14:textId="77777777" w:rsidR="003B5C7E" w:rsidRPr="003B5C7E" w:rsidRDefault="003B5C7E" w:rsidP="003B5C7E">
      <w:pPr>
        <w:numPr>
          <w:ilvl w:val="0"/>
          <w:numId w:val="14"/>
        </w:numPr>
        <w:jc w:val="both"/>
        <w:rPr>
          <w:rFonts w:ascii="Gotham Book" w:hAnsi="Gotham Book"/>
        </w:rPr>
      </w:pPr>
      <w:r w:rsidRPr="003B5C7E">
        <w:rPr>
          <w:rFonts w:ascii="Gotham Book" w:hAnsi="Gotham Book"/>
          <w:b/>
          <w:bCs/>
        </w:rPr>
        <w:t>Solicitud de traslado de respuesta:</w:t>
      </w:r>
      <w:r w:rsidRPr="003B5C7E">
        <w:rPr>
          <w:rFonts w:ascii="Gotham Book" w:hAnsi="Gotham Book"/>
        </w:rPr>
        <w:t xml:space="preserve"> Se solicita respetuosamente a esa Comisión que, por conducto de la Oficialía de Partes o los medios electrónicos correspondientes, </w:t>
      </w:r>
      <w:r w:rsidRPr="003B5C7E">
        <w:rPr>
          <w:rFonts w:ascii="Gotham Book" w:hAnsi="Gotham Book"/>
          <w:b/>
          <w:bCs/>
        </w:rPr>
        <w:t>se corra traslado íntegro de este oficio de respuesta y todos sus anexos a la persona recurrente</w:t>
      </w:r>
      <w:r w:rsidRPr="003B5C7E">
        <w:rPr>
          <w:rFonts w:ascii="Gotham Book" w:hAnsi="Gotham Book"/>
        </w:rPr>
        <w:t>, a efecto de que constate la entrega efectiva de la información solicitada.</w:t>
      </w:r>
    </w:p>
    <w:p w14:paraId="022C76C8" w14:textId="77777777" w:rsidR="003B5C7E" w:rsidRPr="003B5C7E" w:rsidRDefault="00027F39" w:rsidP="003B5C7E">
      <w:pPr>
        <w:jc w:val="both"/>
        <w:rPr>
          <w:rFonts w:ascii="Gotham Book" w:hAnsi="Gotham Book"/>
        </w:rPr>
      </w:pPr>
      <w:r>
        <w:rPr>
          <w:rFonts w:ascii="Gotham Book" w:hAnsi="Gotham Book"/>
        </w:rPr>
        <w:pict w14:anchorId="5B5F3E92">
          <v:rect id="_x0000_i1030" style="width:0;height:1.5pt" o:hralign="center" o:hrstd="t" o:hr="t" fillcolor="#a0a0a0" stroked="f"/>
        </w:pict>
      </w:r>
    </w:p>
    <w:p w14:paraId="7ED5785F" w14:textId="77777777" w:rsidR="003B5C7E" w:rsidRPr="003B5C7E" w:rsidRDefault="003B5C7E" w:rsidP="003B5C7E">
      <w:pPr>
        <w:jc w:val="both"/>
        <w:rPr>
          <w:rFonts w:ascii="Gotham Book" w:hAnsi="Gotham Book"/>
        </w:rPr>
      </w:pPr>
      <w:r w:rsidRPr="003B5C7E">
        <w:rPr>
          <w:rFonts w:ascii="Gotham Book" w:hAnsi="Gotham Book"/>
          <w:b/>
          <w:bCs/>
        </w:rPr>
        <w:lastRenderedPageBreak/>
        <w:t>PUNTOS PETITORIOS INTEGRADOS PARA EL OFICIO FINAL</w:t>
      </w:r>
    </w:p>
    <w:p w14:paraId="5E77CAAD" w14:textId="77777777" w:rsidR="003B5C7E" w:rsidRPr="003B5C7E" w:rsidRDefault="003B5C7E" w:rsidP="003B5C7E">
      <w:pPr>
        <w:jc w:val="both"/>
        <w:rPr>
          <w:rFonts w:ascii="Gotham Book" w:hAnsi="Gotham Book"/>
        </w:rPr>
      </w:pPr>
      <w:r w:rsidRPr="003B5C7E">
        <w:rPr>
          <w:rFonts w:ascii="Gotham Book" w:hAnsi="Gotham Book"/>
        </w:rPr>
        <w:t>Para integrar la respuesta completa al escrito ante la CEAIP, se sugieren los siguientes puntos petitorios:</w:t>
      </w:r>
    </w:p>
    <w:p w14:paraId="34A72A7C" w14:textId="77777777" w:rsidR="003B5C7E" w:rsidRPr="003B5C7E" w:rsidRDefault="003B5C7E" w:rsidP="003B5C7E">
      <w:pPr>
        <w:numPr>
          <w:ilvl w:val="0"/>
          <w:numId w:val="15"/>
        </w:numPr>
        <w:jc w:val="both"/>
        <w:rPr>
          <w:rFonts w:ascii="Gotham Book" w:hAnsi="Gotham Book"/>
        </w:rPr>
      </w:pPr>
      <w:proofErr w:type="gramStart"/>
      <w:r w:rsidRPr="003B5C7E">
        <w:rPr>
          <w:rFonts w:ascii="Gotham Book" w:hAnsi="Gotham Book"/>
          <w:b/>
          <w:bCs/>
        </w:rPr>
        <w:t>PRIMERO.-</w:t>
      </w:r>
      <w:proofErr w:type="gramEnd"/>
      <w:r w:rsidRPr="003B5C7E">
        <w:rPr>
          <w:rFonts w:ascii="Gotham Book" w:hAnsi="Gotham Book"/>
        </w:rPr>
        <w:t xml:space="preserve"> Tenerme por presentado en tiempo y forma dando </w:t>
      </w:r>
      <w:r w:rsidRPr="003B5C7E">
        <w:rPr>
          <w:rFonts w:ascii="Gotham Book" w:hAnsi="Gotham Book"/>
          <w:b/>
          <w:bCs/>
        </w:rPr>
        <w:t>pleno cumplimiento al punto de acuerdo PRIMERO</w:t>
      </w:r>
      <w:r w:rsidRPr="003B5C7E">
        <w:rPr>
          <w:rFonts w:ascii="Gotham Book" w:hAnsi="Gotham Book"/>
        </w:rPr>
        <w:t xml:space="preserve"> del expediente </w:t>
      </w:r>
      <w:r w:rsidRPr="003B5C7E">
        <w:rPr>
          <w:rFonts w:ascii="Gotham Book" w:hAnsi="Gotham Book"/>
          <w:b/>
          <w:bCs/>
        </w:rPr>
        <w:t>RRAI591/26-1</w:t>
      </w:r>
      <w:r w:rsidRPr="003B5C7E">
        <w:rPr>
          <w:rFonts w:ascii="Gotham Book" w:hAnsi="Gotham Book"/>
        </w:rPr>
        <w:t>, entregando las expresiones documentales anexas al presente oficio.</w:t>
      </w:r>
    </w:p>
    <w:p w14:paraId="0C15B682" w14:textId="77777777" w:rsidR="003B5C7E" w:rsidRPr="003B5C7E" w:rsidRDefault="003B5C7E" w:rsidP="003B5C7E">
      <w:pPr>
        <w:numPr>
          <w:ilvl w:val="0"/>
          <w:numId w:val="15"/>
        </w:numPr>
        <w:jc w:val="both"/>
        <w:rPr>
          <w:rFonts w:ascii="Gotham Book" w:hAnsi="Gotham Book"/>
        </w:rPr>
      </w:pPr>
      <w:proofErr w:type="gramStart"/>
      <w:r w:rsidRPr="003B5C7E">
        <w:rPr>
          <w:rFonts w:ascii="Gotham Book" w:hAnsi="Gotham Book"/>
          <w:b/>
          <w:bCs/>
        </w:rPr>
        <w:t>SEGUNDO.-</w:t>
      </w:r>
      <w:proofErr w:type="gramEnd"/>
      <w:r w:rsidRPr="003B5C7E">
        <w:rPr>
          <w:rFonts w:ascii="Gotham Book" w:hAnsi="Gotham Book"/>
        </w:rPr>
        <w:t xml:space="preserve"> En virtud del cumplimiento cabal otorgado dentro del plazo legal de tres días hábiles, </w:t>
      </w:r>
      <w:r w:rsidRPr="003B5C7E">
        <w:rPr>
          <w:rFonts w:ascii="Gotham Book" w:hAnsi="Gotham Book"/>
          <w:b/>
          <w:bCs/>
        </w:rPr>
        <w:t>se deje sin efectos el apercibimiento señalado en el punto SEGUNDO</w:t>
      </w:r>
      <w:r w:rsidRPr="003B5C7E">
        <w:rPr>
          <w:rFonts w:ascii="Gotham Book" w:hAnsi="Gotham Book"/>
        </w:rPr>
        <w:t xml:space="preserve"> y se determine la no procedencia de la amonestación pública.</w:t>
      </w:r>
    </w:p>
    <w:p w14:paraId="38075C70" w14:textId="77777777" w:rsidR="003B5C7E" w:rsidRPr="003B5C7E" w:rsidRDefault="003B5C7E" w:rsidP="003B5C7E">
      <w:pPr>
        <w:numPr>
          <w:ilvl w:val="0"/>
          <w:numId w:val="15"/>
        </w:numPr>
        <w:jc w:val="both"/>
        <w:rPr>
          <w:rFonts w:ascii="Gotham Book" w:hAnsi="Gotham Book"/>
        </w:rPr>
      </w:pPr>
      <w:proofErr w:type="gramStart"/>
      <w:r w:rsidRPr="003B5C7E">
        <w:rPr>
          <w:rFonts w:ascii="Gotham Book" w:hAnsi="Gotham Book"/>
          <w:b/>
          <w:bCs/>
        </w:rPr>
        <w:t>TERCERO.-</w:t>
      </w:r>
      <w:proofErr w:type="gramEnd"/>
      <w:r w:rsidRPr="003B5C7E">
        <w:rPr>
          <w:rFonts w:ascii="Gotham Book" w:hAnsi="Gotham Book"/>
        </w:rPr>
        <w:t xml:space="preserve"> En atención al punto </w:t>
      </w:r>
      <w:r w:rsidRPr="003B5C7E">
        <w:rPr>
          <w:rFonts w:ascii="Gotham Book" w:hAnsi="Gotham Book"/>
          <w:b/>
          <w:bCs/>
        </w:rPr>
        <w:t>TERCERO</w:t>
      </w:r>
      <w:r w:rsidRPr="003B5C7E">
        <w:rPr>
          <w:rFonts w:ascii="Gotham Book" w:hAnsi="Gotham Book"/>
        </w:rPr>
        <w:t xml:space="preserve">, </w:t>
      </w:r>
      <w:r w:rsidRPr="003B5C7E">
        <w:rPr>
          <w:rFonts w:ascii="Gotham Book" w:hAnsi="Gotham Book"/>
          <w:b/>
          <w:bCs/>
        </w:rPr>
        <w:t>se corra traslado a la persona recurrente</w:t>
      </w:r>
      <w:r w:rsidRPr="003B5C7E">
        <w:rPr>
          <w:rFonts w:ascii="Gotham Book" w:hAnsi="Gotham Book"/>
        </w:rPr>
        <w:t xml:space="preserve"> con copia de este escrito y sus anexos, dando por concluido en su totalidad el presente recurso de revisión.</w:t>
      </w:r>
    </w:p>
    <w:p w14:paraId="6AF9CBB6" w14:textId="77777777" w:rsidR="0000087C" w:rsidRDefault="0000087C" w:rsidP="00171176">
      <w:pPr>
        <w:jc w:val="both"/>
        <w:rPr>
          <w:rFonts w:ascii="Gotham Book" w:hAnsi="Gotham Book"/>
        </w:rPr>
      </w:pPr>
    </w:p>
    <w:p w14:paraId="36D5F384" w14:textId="77777777" w:rsidR="003B5C7E" w:rsidRDefault="003B5C7E" w:rsidP="00171176">
      <w:pPr>
        <w:jc w:val="both"/>
        <w:rPr>
          <w:rFonts w:ascii="Gotham Book" w:hAnsi="Gotham Book"/>
        </w:rPr>
      </w:pPr>
    </w:p>
    <w:p w14:paraId="1C03F44B" w14:textId="77777777" w:rsidR="003B5C7E" w:rsidRDefault="003B5C7E" w:rsidP="00171176">
      <w:pPr>
        <w:jc w:val="both"/>
        <w:rPr>
          <w:rFonts w:ascii="Gotham Book" w:hAnsi="Gotham Book"/>
        </w:rPr>
      </w:pPr>
    </w:p>
    <w:p w14:paraId="78B0583E" w14:textId="77777777" w:rsidR="003B5C7E" w:rsidRDefault="003B5C7E" w:rsidP="00171176">
      <w:pPr>
        <w:jc w:val="both"/>
        <w:rPr>
          <w:rFonts w:ascii="Gotham Book" w:hAnsi="Gotham Book"/>
        </w:rPr>
      </w:pPr>
    </w:p>
    <w:p w14:paraId="5DC17EB2" w14:textId="77777777" w:rsidR="003B5C7E" w:rsidRDefault="003B5C7E" w:rsidP="00171176">
      <w:pPr>
        <w:jc w:val="both"/>
        <w:rPr>
          <w:rFonts w:ascii="Gotham Book" w:hAnsi="Gotham Book"/>
        </w:rPr>
      </w:pPr>
    </w:p>
    <w:p w14:paraId="52963CE7" w14:textId="77777777" w:rsidR="003B5C7E" w:rsidRDefault="003B5C7E" w:rsidP="00171176">
      <w:pPr>
        <w:jc w:val="both"/>
        <w:rPr>
          <w:rFonts w:ascii="Gotham Book" w:hAnsi="Gotham Book"/>
        </w:rPr>
      </w:pPr>
    </w:p>
    <w:p w14:paraId="0BC3AD21" w14:textId="77777777" w:rsidR="003B5C7E" w:rsidRDefault="003B5C7E" w:rsidP="00171176">
      <w:pPr>
        <w:jc w:val="both"/>
        <w:rPr>
          <w:rFonts w:ascii="Gotham Book" w:hAnsi="Gotham Book"/>
        </w:rPr>
      </w:pPr>
    </w:p>
    <w:p w14:paraId="4D9D14E3" w14:textId="77777777" w:rsidR="0000087C" w:rsidRDefault="0000087C" w:rsidP="00171176">
      <w:pPr>
        <w:jc w:val="both"/>
        <w:rPr>
          <w:rFonts w:ascii="Gotham Book" w:hAnsi="Gotham Book"/>
        </w:rPr>
      </w:pPr>
    </w:p>
    <w:p w14:paraId="4DE64DD7" w14:textId="0C08EDF2" w:rsidR="00B60D1F" w:rsidRDefault="008B11EC" w:rsidP="00171176">
      <w:pPr>
        <w:jc w:val="both"/>
        <w:rPr>
          <w:rFonts w:ascii="Gotham Book" w:hAnsi="Gotham Book"/>
        </w:rPr>
      </w:pPr>
      <w:r w:rsidRPr="00171176">
        <w:rPr>
          <w:rFonts w:ascii="Gotham Book" w:hAnsi="Gotham Book"/>
          <w:noProof/>
          <w:sz w:val="20"/>
          <w:szCs w:val="20"/>
          <w:lang w:val="es-ES" w:eastAsia="es-ES"/>
        </w:rPr>
        <w:drawing>
          <wp:anchor distT="0" distB="0" distL="114300" distR="114300" simplePos="0" relativeHeight="251660288" behindDoc="0" locked="0" layoutInCell="1" allowOverlap="1" wp14:anchorId="648AE834" wp14:editId="05383681">
            <wp:simplePos x="0" y="0"/>
            <wp:positionH relativeFrom="margin">
              <wp:posOffset>522177</wp:posOffset>
            </wp:positionH>
            <wp:positionV relativeFrom="paragraph">
              <wp:posOffset>80964</wp:posOffset>
            </wp:positionV>
            <wp:extent cx="1050925" cy="2660650"/>
            <wp:effectExtent l="0" t="0" r="0" b="0"/>
            <wp:wrapNone/>
            <wp:docPr id="6" name="Imagen 6" descr="G:\FIRMAS\OSCA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FIRMAS\OSCAR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duotone>
                        <a:prstClr val="black"/>
                        <a:schemeClr val="accent6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050925" cy="266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0B86" w:rsidRPr="00301557">
        <w:rPr>
          <w:rFonts w:ascii="Gotham Book" w:hAnsi="Gotham Book"/>
        </w:rPr>
        <w:t>Agradec</w:t>
      </w:r>
      <w:r w:rsidR="00685D22">
        <w:rPr>
          <w:rFonts w:ascii="Gotham Book" w:hAnsi="Gotham Book"/>
        </w:rPr>
        <w:t>iendo</w:t>
      </w:r>
      <w:r w:rsidR="00DF0B86" w:rsidRPr="00301557">
        <w:rPr>
          <w:rFonts w:ascii="Gotham Book" w:hAnsi="Gotham Book"/>
        </w:rPr>
        <w:t xml:space="preserve"> su interés</w:t>
      </w:r>
      <w:r w:rsidR="00685D22">
        <w:rPr>
          <w:rFonts w:ascii="Gotham Book" w:hAnsi="Gotham Book"/>
        </w:rPr>
        <w:t xml:space="preserve"> </w:t>
      </w:r>
      <w:r>
        <w:rPr>
          <w:rFonts w:ascii="Gotham Book" w:hAnsi="Gotham Book"/>
        </w:rPr>
        <w:t>sobre las tareas que realiza este Partido</w:t>
      </w:r>
      <w:r w:rsidR="00DF0B86" w:rsidRPr="00301557">
        <w:rPr>
          <w:rFonts w:ascii="Gotham Book" w:hAnsi="Gotham Book"/>
        </w:rPr>
        <w:t xml:space="preserve">, </w:t>
      </w:r>
      <w:r w:rsidR="00685D22">
        <w:rPr>
          <w:rFonts w:ascii="Gotham Book" w:hAnsi="Gotham Book"/>
        </w:rPr>
        <w:t>quedamos atentos sobre</w:t>
      </w:r>
      <w:r w:rsidR="00351851" w:rsidRPr="00301557">
        <w:rPr>
          <w:rFonts w:ascii="Gotham Book" w:hAnsi="Gotham Book"/>
        </w:rPr>
        <w:t xml:space="preserve"> cualquier duda o comentario</w:t>
      </w:r>
      <w:r w:rsidR="00C033D1" w:rsidRPr="00301557">
        <w:rPr>
          <w:rFonts w:ascii="Gotham Book" w:hAnsi="Gotham Book"/>
        </w:rPr>
        <w:t xml:space="preserve"> sobre este particular</w:t>
      </w:r>
      <w:r>
        <w:rPr>
          <w:rFonts w:ascii="Gotham Book" w:hAnsi="Gotham Book"/>
        </w:rPr>
        <w:t xml:space="preserve"> en nuestro correo electrónico</w:t>
      </w:r>
      <w:r w:rsidR="00351851" w:rsidRPr="00301557">
        <w:rPr>
          <w:rFonts w:ascii="Gotham Book" w:hAnsi="Gotham Book"/>
        </w:rPr>
        <w:t>.</w:t>
      </w:r>
    </w:p>
    <w:p w14:paraId="554AF9AB" w14:textId="77777777" w:rsidR="0000087C" w:rsidRDefault="0000087C" w:rsidP="00171176">
      <w:pPr>
        <w:jc w:val="both"/>
        <w:rPr>
          <w:rFonts w:ascii="Gotham Book" w:hAnsi="Gotham Book"/>
        </w:rPr>
      </w:pPr>
    </w:p>
    <w:p w14:paraId="477ADD8A" w14:textId="77777777" w:rsidR="0000087C" w:rsidRDefault="0000087C" w:rsidP="00171176">
      <w:pPr>
        <w:jc w:val="both"/>
        <w:rPr>
          <w:rFonts w:ascii="Gotham Book" w:hAnsi="Gotham Book"/>
        </w:rPr>
      </w:pPr>
    </w:p>
    <w:p w14:paraId="28358F9D" w14:textId="77777777" w:rsidR="0000087C" w:rsidRDefault="0000087C" w:rsidP="00171176">
      <w:pPr>
        <w:jc w:val="both"/>
        <w:rPr>
          <w:rFonts w:ascii="Gotham Book" w:hAnsi="Gotham Book"/>
        </w:rPr>
      </w:pPr>
    </w:p>
    <w:p w14:paraId="26324481" w14:textId="77777777" w:rsidR="0000087C" w:rsidRDefault="0000087C" w:rsidP="00171176">
      <w:pPr>
        <w:jc w:val="both"/>
        <w:rPr>
          <w:rFonts w:ascii="Gotham Book" w:hAnsi="Gotham Book"/>
        </w:rPr>
      </w:pPr>
    </w:p>
    <w:p w14:paraId="0FB74354" w14:textId="77777777" w:rsidR="0000087C" w:rsidRPr="00301557" w:rsidRDefault="0000087C" w:rsidP="00171176">
      <w:pPr>
        <w:jc w:val="both"/>
        <w:rPr>
          <w:rFonts w:ascii="Gotham Book" w:hAnsi="Gotham Book"/>
        </w:rPr>
      </w:pPr>
    </w:p>
    <w:p w14:paraId="1744FF2F" w14:textId="687B1219" w:rsidR="000408C3" w:rsidRPr="003A3C11" w:rsidRDefault="000408C3" w:rsidP="00275AB6">
      <w:pPr>
        <w:spacing w:after="0" w:line="240" w:lineRule="auto"/>
        <w:rPr>
          <w:rFonts w:ascii="Gotham Book" w:hAnsi="Gotham Book"/>
          <w:b/>
        </w:rPr>
      </w:pPr>
    </w:p>
    <w:p w14:paraId="577DDE0C" w14:textId="2D167D75" w:rsidR="00AF21A2" w:rsidRPr="003A3C11" w:rsidRDefault="00AF21A2" w:rsidP="00275AB6">
      <w:pPr>
        <w:spacing w:after="0" w:line="240" w:lineRule="auto"/>
        <w:rPr>
          <w:rFonts w:ascii="Gotham Book" w:hAnsi="Gotham Book"/>
          <w:b/>
        </w:rPr>
      </w:pPr>
      <w:r w:rsidRPr="003A3C11">
        <w:rPr>
          <w:rFonts w:ascii="Gotham Book" w:hAnsi="Gotham Book"/>
          <w:b/>
        </w:rPr>
        <w:t>A t e n t a m e n t e</w:t>
      </w:r>
    </w:p>
    <w:p w14:paraId="12BC527F" w14:textId="4F2D72EB" w:rsidR="00AF21A2" w:rsidRPr="003A3C11" w:rsidRDefault="00AF21A2" w:rsidP="00275AB6">
      <w:pPr>
        <w:spacing w:after="0" w:line="240" w:lineRule="auto"/>
        <w:rPr>
          <w:rFonts w:ascii="Gotham Book" w:hAnsi="Gotham Book"/>
          <w:b/>
        </w:rPr>
      </w:pPr>
    </w:p>
    <w:p w14:paraId="5DB58756" w14:textId="1E8E2BA7" w:rsidR="0005607C" w:rsidRPr="003A3C11" w:rsidRDefault="0005607C" w:rsidP="00275AB6">
      <w:pPr>
        <w:spacing w:after="0" w:line="240" w:lineRule="auto"/>
        <w:rPr>
          <w:rFonts w:ascii="Gotham Book" w:hAnsi="Gotham Book"/>
          <w:b/>
        </w:rPr>
      </w:pPr>
    </w:p>
    <w:p w14:paraId="1815C6BC" w14:textId="45136929" w:rsidR="00AF21A2" w:rsidRPr="003A3C11" w:rsidRDefault="0000087C" w:rsidP="00275AB6">
      <w:pPr>
        <w:spacing w:after="0" w:line="240" w:lineRule="auto"/>
        <w:rPr>
          <w:rFonts w:ascii="Gotham Book" w:hAnsi="Gotham Book"/>
          <w:b/>
        </w:rPr>
      </w:pPr>
      <w:r w:rsidRPr="00301557">
        <w:rPr>
          <w:rFonts w:ascii="Gotham Book" w:hAnsi="Gotham Book"/>
          <w:noProof/>
          <w:lang w:val="es-ES" w:eastAsia="es-ES"/>
        </w:rPr>
        <w:drawing>
          <wp:anchor distT="0" distB="0" distL="114300" distR="114300" simplePos="0" relativeHeight="251662336" behindDoc="0" locked="0" layoutInCell="1" allowOverlap="1" wp14:anchorId="1B245368" wp14:editId="299C9C71">
            <wp:simplePos x="0" y="0"/>
            <wp:positionH relativeFrom="margin">
              <wp:posOffset>3754562</wp:posOffset>
            </wp:positionH>
            <wp:positionV relativeFrom="paragraph">
              <wp:posOffset>158225</wp:posOffset>
            </wp:positionV>
            <wp:extent cx="1270635" cy="1400175"/>
            <wp:effectExtent l="0" t="0" r="0" b="9525"/>
            <wp:wrapNone/>
            <wp:docPr id="5" name="Imagen 5" descr="C:\Users\Oscar\Desktop\transparenciaGOOGLE\INFORMES\sello ver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scar\Desktop\transparenciaGOOGLE\INFORMES\sello verde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635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75E1A2" w14:textId="17E45D4F" w:rsidR="00AF21A2" w:rsidRPr="003A3C11" w:rsidRDefault="00AF21A2" w:rsidP="00275AB6">
      <w:pPr>
        <w:spacing w:after="0" w:line="240" w:lineRule="auto"/>
        <w:rPr>
          <w:rFonts w:ascii="Gotham Book" w:hAnsi="Gotham Book"/>
          <w:b/>
        </w:rPr>
      </w:pPr>
    </w:p>
    <w:p w14:paraId="435DB455" w14:textId="528CEC51" w:rsidR="00AF21A2" w:rsidRPr="008E1A40" w:rsidRDefault="00AF21A2" w:rsidP="00275AB6">
      <w:pPr>
        <w:spacing w:after="0" w:line="240" w:lineRule="auto"/>
        <w:rPr>
          <w:rFonts w:ascii="Gotham Medium" w:hAnsi="Gotham Medium"/>
          <w:bCs/>
        </w:rPr>
      </w:pPr>
      <w:r w:rsidRPr="008E1A40">
        <w:rPr>
          <w:rFonts w:ascii="Gotham Medium" w:hAnsi="Gotham Medium"/>
          <w:bCs/>
        </w:rPr>
        <w:t>Oscar Gamaliel Castañón Flores</w:t>
      </w:r>
    </w:p>
    <w:p w14:paraId="7CDBE85B" w14:textId="1313D81A" w:rsidR="0013075A" w:rsidRPr="008E1A40" w:rsidRDefault="00AF21A2" w:rsidP="00275AB6">
      <w:pPr>
        <w:spacing w:after="0" w:line="240" w:lineRule="auto"/>
        <w:rPr>
          <w:rFonts w:ascii="Gotham Medium" w:hAnsi="Gotham Medium"/>
        </w:rPr>
      </w:pPr>
      <w:r w:rsidRPr="008E1A40">
        <w:rPr>
          <w:rFonts w:ascii="Gotham Medium" w:hAnsi="Gotham Medium"/>
        </w:rPr>
        <w:t>Titular de la Unidad de Transparencia</w:t>
      </w:r>
    </w:p>
    <w:p w14:paraId="1B6DF634" w14:textId="77777777" w:rsidR="00E046B5" w:rsidRPr="00764EF2" w:rsidRDefault="00E046B5">
      <w:pPr>
        <w:jc w:val="right"/>
        <w:rPr>
          <w:rFonts w:ascii="Gotham Book" w:hAnsi="Gotham Book"/>
          <w:sz w:val="20"/>
          <w:szCs w:val="20"/>
        </w:rPr>
      </w:pPr>
    </w:p>
    <w:sectPr w:rsidR="00E046B5" w:rsidRPr="00764EF2" w:rsidSect="00275AB6">
      <w:headerReference w:type="default" r:id="rId10"/>
      <w:footerReference w:type="default" r:id="rId11"/>
      <w:pgSz w:w="12240" w:h="15840"/>
      <w:pgMar w:top="1418" w:right="1467" w:bottom="1418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82272B" w14:textId="77777777" w:rsidR="0022191F" w:rsidRDefault="0022191F" w:rsidP="00D221FE">
      <w:pPr>
        <w:spacing w:after="0" w:line="240" w:lineRule="auto"/>
      </w:pPr>
      <w:r>
        <w:separator/>
      </w:r>
    </w:p>
  </w:endnote>
  <w:endnote w:type="continuationSeparator" w:id="0">
    <w:p w14:paraId="48652470" w14:textId="77777777" w:rsidR="0022191F" w:rsidRDefault="0022191F" w:rsidP="00D221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tham Book">
    <w:altName w:val="Calibri"/>
    <w:panose1 w:val="00000000000000000000"/>
    <w:charset w:val="00"/>
    <w:family w:val="modern"/>
    <w:notTrueType/>
    <w:pitch w:val="variable"/>
    <w:sig w:usb0="00000087" w:usb1="00000000" w:usb2="00000000" w:usb3="00000000" w:csb0="0000000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tham Medium">
    <w:altName w:val="Calibri"/>
    <w:charset w:val="00"/>
    <w:family w:val="modern"/>
    <w:notTrueType/>
    <w:pitch w:val="variable"/>
    <w:sig w:usb0="00000087" w:usb1="00000000" w:usb2="00000000" w:usb3="00000000" w:csb0="0000000B" w:csb1="00000000"/>
  </w:font>
  <w:font w:name="Gotham">
    <w:charset w:val="00"/>
    <w:family w:val="modern"/>
    <w:notTrueType/>
    <w:pitch w:val="variable"/>
    <w:sig w:usb0="A10002FF" w:usb1="4000005B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Gotham Bold">
    <w:altName w:val="Calibri"/>
    <w:panose1 w:val="00000000000000000000"/>
    <w:charset w:val="00"/>
    <w:family w:val="modern"/>
    <w:notTrueType/>
    <w:pitch w:val="variable"/>
    <w:sig w:usb0="A00000FF" w:usb1="4000004A" w:usb2="00000000" w:usb3="00000000" w:csb0="0000000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77BC7" w14:textId="77777777" w:rsidR="00D221FE" w:rsidRDefault="00D221FE">
    <w:pPr>
      <w:pStyle w:val="Piedepgina"/>
    </w:pPr>
    <w:r>
      <w:rPr>
        <w:rFonts w:ascii="Times New Roman" w:hAnsi="Times New Roman" w:cs="Times New Roman"/>
        <w:noProof/>
        <w:sz w:val="24"/>
        <w:szCs w:val="24"/>
        <w:lang w:val="es-ES" w:eastAsia="es-ES"/>
      </w:rPr>
      <mc:AlternateContent>
        <mc:Choice Requires="wps">
          <w:drawing>
            <wp:anchor distT="45720" distB="45720" distL="114300" distR="114300" simplePos="0" relativeHeight="251659264" behindDoc="1" locked="0" layoutInCell="1" allowOverlap="1" wp14:anchorId="7E377424" wp14:editId="1B134D93">
              <wp:simplePos x="0" y="0"/>
              <wp:positionH relativeFrom="margin">
                <wp:posOffset>2482850</wp:posOffset>
              </wp:positionH>
              <wp:positionV relativeFrom="paragraph">
                <wp:posOffset>-922351</wp:posOffset>
              </wp:positionV>
              <wp:extent cx="3451860" cy="1264285"/>
              <wp:effectExtent l="0" t="0" r="0" b="0"/>
              <wp:wrapNone/>
              <wp:docPr id="217" name="Cuadro de texto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51860" cy="12642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3CF2C4" w14:textId="77777777" w:rsidR="00BD45C2" w:rsidRPr="008B11EC" w:rsidRDefault="00D221FE" w:rsidP="00D221FE">
                          <w:pPr>
                            <w:spacing w:after="0"/>
                            <w:jc w:val="right"/>
                            <w:rPr>
                              <w:rFonts w:ascii="Gotham Medium" w:hAnsi="Gotham Medium"/>
                              <w:bCs/>
                              <w:sz w:val="16"/>
                              <w:szCs w:val="16"/>
                            </w:rPr>
                          </w:pPr>
                          <w:r w:rsidRPr="008B11EC">
                            <w:rPr>
                              <w:rFonts w:ascii="Gotham Medium" w:hAnsi="Gotham Medium"/>
                              <w:bCs/>
                              <w:sz w:val="16"/>
                              <w:szCs w:val="16"/>
                            </w:rPr>
                            <w:t xml:space="preserve">PARTIDO REVOLUCIONARIO INSTITUCIONAL </w:t>
                          </w:r>
                        </w:p>
                        <w:p w14:paraId="633A280F" w14:textId="77777777" w:rsidR="00D221FE" w:rsidRPr="008B11EC" w:rsidRDefault="00D221FE" w:rsidP="00D221FE">
                          <w:pPr>
                            <w:spacing w:after="0"/>
                            <w:jc w:val="right"/>
                            <w:rPr>
                              <w:rFonts w:ascii="Gotham Book" w:hAnsi="Gotham Book"/>
                              <w:color w:val="948A54" w:themeColor="background2" w:themeShade="80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8B11EC">
                            <w:rPr>
                              <w:rFonts w:ascii="Gotham Book" w:hAnsi="Gotham Book"/>
                              <w:color w:val="948A54" w:themeColor="background2" w:themeShade="80"/>
                              <w:sz w:val="16"/>
                              <w:szCs w:val="16"/>
                            </w:rPr>
                            <w:t>Blvd</w:t>
                          </w:r>
                          <w:proofErr w:type="spellEnd"/>
                          <w:r w:rsidRPr="008B11EC">
                            <w:rPr>
                              <w:rFonts w:ascii="Gotham Book" w:hAnsi="Gotham Book"/>
                              <w:color w:val="948A54" w:themeColor="background2" w:themeShade="80"/>
                              <w:sz w:val="16"/>
                              <w:szCs w:val="16"/>
                            </w:rPr>
                            <w:t>. Francisco I. Madero 240 Pte.</w:t>
                          </w:r>
                        </w:p>
                        <w:p w14:paraId="491FC601" w14:textId="77777777" w:rsidR="00D221FE" w:rsidRPr="008B11EC" w:rsidRDefault="00D221FE" w:rsidP="00D221FE">
                          <w:pPr>
                            <w:spacing w:after="0"/>
                            <w:jc w:val="right"/>
                            <w:rPr>
                              <w:rFonts w:ascii="Gotham Book" w:hAnsi="Gotham Book"/>
                              <w:color w:val="948A54" w:themeColor="background2" w:themeShade="80"/>
                              <w:sz w:val="16"/>
                              <w:szCs w:val="16"/>
                            </w:rPr>
                          </w:pPr>
                          <w:r w:rsidRPr="008B11EC">
                            <w:rPr>
                              <w:rFonts w:ascii="Gotham Book" w:hAnsi="Gotham Book"/>
                              <w:color w:val="948A54" w:themeColor="background2" w:themeShade="80"/>
                              <w:sz w:val="16"/>
                              <w:szCs w:val="16"/>
                            </w:rPr>
                            <w:t>Col. Centro</w:t>
                          </w:r>
                        </w:p>
                        <w:p w14:paraId="62FBE62F" w14:textId="77777777" w:rsidR="00D221FE" w:rsidRPr="008B11EC" w:rsidRDefault="00D221FE" w:rsidP="00D221FE">
                          <w:pPr>
                            <w:spacing w:after="0"/>
                            <w:jc w:val="right"/>
                            <w:rPr>
                              <w:rFonts w:ascii="Gotham Book" w:hAnsi="Gotham Book"/>
                              <w:color w:val="948A54" w:themeColor="background2" w:themeShade="80"/>
                              <w:sz w:val="16"/>
                              <w:szCs w:val="16"/>
                            </w:rPr>
                          </w:pPr>
                          <w:r w:rsidRPr="008B11EC">
                            <w:rPr>
                              <w:rFonts w:ascii="Gotham Book" w:hAnsi="Gotham Book"/>
                              <w:color w:val="948A54" w:themeColor="background2" w:themeShade="80"/>
                              <w:sz w:val="16"/>
                              <w:szCs w:val="16"/>
                            </w:rPr>
                            <w:t>Culiacán, Sinaloa</w:t>
                          </w:r>
                        </w:p>
                        <w:p w14:paraId="74BA8066" w14:textId="77777777" w:rsidR="00D221FE" w:rsidRPr="008B11EC" w:rsidRDefault="00D221FE" w:rsidP="00D221FE">
                          <w:pPr>
                            <w:spacing w:after="0"/>
                            <w:jc w:val="right"/>
                            <w:rPr>
                              <w:rFonts w:ascii="Gotham Book" w:hAnsi="Gotham Book"/>
                              <w:color w:val="948A54" w:themeColor="background2" w:themeShade="80"/>
                              <w:sz w:val="16"/>
                              <w:szCs w:val="16"/>
                            </w:rPr>
                          </w:pPr>
                          <w:r w:rsidRPr="008B11EC">
                            <w:rPr>
                              <w:rFonts w:ascii="Gotham Book" w:hAnsi="Gotham Book"/>
                              <w:color w:val="948A54" w:themeColor="background2" w:themeShade="80"/>
                              <w:sz w:val="16"/>
                              <w:szCs w:val="16"/>
                            </w:rPr>
                            <w:t>C.P. 80000</w:t>
                          </w:r>
                        </w:p>
                        <w:p w14:paraId="31DCB567" w14:textId="77777777" w:rsidR="00D221FE" w:rsidRPr="008B11EC" w:rsidRDefault="00D221FE" w:rsidP="00D221FE">
                          <w:pPr>
                            <w:spacing w:after="0"/>
                            <w:jc w:val="right"/>
                            <w:rPr>
                              <w:rFonts w:ascii="Gotham Book" w:hAnsi="Gotham Book"/>
                              <w:color w:val="948A54" w:themeColor="background2" w:themeShade="80"/>
                              <w:sz w:val="16"/>
                              <w:szCs w:val="16"/>
                              <w:lang w:val="en-US"/>
                            </w:rPr>
                          </w:pPr>
                          <w:proofErr w:type="spellStart"/>
                          <w:r w:rsidRPr="008B11EC">
                            <w:rPr>
                              <w:rFonts w:ascii="Gotham Book" w:hAnsi="Gotham Book"/>
                              <w:color w:val="948A54" w:themeColor="background2" w:themeShade="80"/>
                              <w:sz w:val="16"/>
                              <w:szCs w:val="16"/>
                              <w:lang w:val="en-US"/>
                            </w:rPr>
                            <w:t>Conm</w:t>
                          </w:r>
                          <w:proofErr w:type="spellEnd"/>
                          <w:r w:rsidRPr="008B11EC">
                            <w:rPr>
                              <w:rFonts w:ascii="Gotham Book" w:hAnsi="Gotham Book"/>
                              <w:color w:val="948A54" w:themeColor="background2" w:themeShade="80"/>
                              <w:sz w:val="16"/>
                              <w:szCs w:val="16"/>
                              <w:lang w:val="en-US"/>
                            </w:rPr>
                            <w:t xml:space="preserve">. (667) 716 57 18 Ext. </w:t>
                          </w:r>
                          <w:r w:rsidR="00EE59FA" w:rsidRPr="008B11EC">
                            <w:rPr>
                              <w:rFonts w:ascii="Gotham Book" w:hAnsi="Gotham Book"/>
                              <w:color w:val="948A54" w:themeColor="background2" w:themeShade="80"/>
                              <w:sz w:val="16"/>
                              <w:szCs w:val="16"/>
                              <w:lang w:val="en-US"/>
                            </w:rPr>
                            <w:t>123</w:t>
                          </w:r>
                        </w:p>
                        <w:p w14:paraId="7B27FD11" w14:textId="77777777" w:rsidR="00D221FE" w:rsidRPr="008B11EC" w:rsidRDefault="0013075A" w:rsidP="00D221FE">
                          <w:pPr>
                            <w:spacing w:after="0"/>
                            <w:jc w:val="right"/>
                            <w:rPr>
                              <w:rFonts w:ascii="Gotham Book" w:hAnsi="Gotham Book"/>
                              <w:color w:val="948A54" w:themeColor="background2" w:themeShade="80"/>
                              <w:sz w:val="16"/>
                              <w:szCs w:val="16"/>
                              <w:lang w:val="en-US"/>
                            </w:rPr>
                          </w:pPr>
                          <w:r w:rsidRPr="008B11EC">
                            <w:rPr>
                              <w:rFonts w:ascii="Gotham Book" w:hAnsi="Gotham Book"/>
                              <w:color w:val="948A54" w:themeColor="background2" w:themeShade="80"/>
                              <w:sz w:val="16"/>
                              <w:szCs w:val="16"/>
                              <w:lang w:val="en-US"/>
                            </w:rPr>
                            <w:t>transparenci@prisinaloa.org.mx</w:t>
                          </w:r>
                        </w:p>
                        <w:p w14:paraId="48246E69" w14:textId="77777777" w:rsidR="00D221FE" w:rsidRPr="00D221FE" w:rsidRDefault="00D221FE" w:rsidP="00D221FE">
                          <w:pPr>
                            <w:spacing w:after="0"/>
                            <w:jc w:val="right"/>
                            <w:rPr>
                              <w:rFonts w:ascii="Gotham Bold" w:hAnsi="Gotham Bold"/>
                              <w:sz w:val="16"/>
                              <w:szCs w:val="16"/>
                              <w:lang w:val="en-US"/>
                            </w:rPr>
                          </w:pPr>
                          <w:r w:rsidRPr="00D221FE">
                            <w:rPr>
                              <w:rFonts w:ascii="Gotham Bold" w:hAnsi="Gotham Bold"/>
                              <w:sz w:val="16"/>
                              <w:szCs w:val="16"/>
                              <w:lang w:val="en-US"/>
                            </w:rPr>
                            <w:t>www.pri-sinaloa.org.mx</w:t>
                          </w:r>
                        </w:p>
                        <w:p w14:paraId="38AC8817" w14:textId="77777777" w:rsidR="00D221FE" w:rsidRPr="00D221FE" w:rsidRDefault="00D221FE" w:rsidP="00D221FE">
                          <w:pPr>
                            <w:spacing w:after="0"/>
                            <w:jc w:val="right"/>
                            <w:rPr>
                              <w:rFonts w:ascii="Gotham Book" w:hAnsi="Gotham Book"/>
                              <w:sz w:val="16"/>
                              <w:szCs w:val="16"/>
                              <w:lang w:val="en-US"/>
                            </w:rPr>
                          </w:pPr>
                        </w:p>
                        <w:p w14:paraId="4DED9AF1" w14:textId="77777777" w:rsidR="00D221FE" w:rsidRPr="00D221FE" w:rsidRDefault="00D221FE" w:rsidP="00D221FE">
                          <w:pPr>
                            <w:spacing w:after="0"/>
                            <w:jc w:val="right"/>
                            <w:rPr>
                              <w:rFonts w:ascii="Gotham Book" w:hAnsi="Gotham Book"/>
                              <w:sz w:val="16"/>
                              <w:szCs w:val="16"/>
                              <w:lang w:val="en-US"/>
                            </w:rPr>
                          </w:pPr>
                        </w:p>
                        <w:p w14:paraId="2F5DFF6C" w14:textId="77777777" w:rsidR="00D221FE" w:rsidRPr="00D221FE" w:rsidRDefault="00D221FE" w:rsidP="00D221FE">
                          <w:pPr>
                            <w:spacing w:after="0"/>
                            <w:jc w:val="right"/>
                            <w:rPr>
                              <w:rFonts w:ascii="Gotham Book" w:hAnsi="Gotham Book"/>
                              <w:sz w:val="16"/>
                              <w:szCs w:val="16"/>
                              <w:lang w:val="en-US"/>
                            </w:rPr>
                          </w:pPr>
                        </w:p>
                        <w:p w14:paraId="441C8CFA" w14:textId="77777777" w:rsidR="00D221FE" w:rsidRPr="00D221FE" w:rsidRDefault="00D221FE" w:rsidP="00D221FE">
                          <w:pPr>
                            <w:spacing w:after="0" w:line="240" w:lineRule="auto"/>
                            <w:jc w:val="right"/>
                            <w:rPr>
                              <w:rFonts w:ascii="Gotham Book" w:hAnsi="Gotham Book"/>
                              <w:sz w:val="16"/>
                              <w:szCs w:val="16"/>
                              <w:lang w:val="en-US"/>
                            </w:rPr>
                          </w:pPr>
                        </w:p>
                        <w:p w14:paraId="16593C3F" w14:textId="77777777" w:rsidR="00D221FE" w:rsidRPr="00D221FE" w:rsidRDefault="00D221FE" w:rsidP="00D221FE">
                          <w:pPr>
                            <w:jc w:val="right"/>
                            <w:rPr>
                              <w:rFonts w:ascii="Gotham Book" w:hAnsi="Gotham Book"/>
                              <w:sz w:val="16"/>
                              <w:szCs w:val="16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377424" id="_x0000_t202" coordsize="21600,21600" o:spt="202" path="m,l,21600r21600,l21600,xe">
              <v:stroke joinstyle="miter"/>
              <v:path gradientshapeok="t" o:connecttype="rect"/>
            </v:shapetype>
            <v:shape id="Cuadro de texto 217" o:spid="_x0000_s1028" type="#_x0000_t202" style="position:absolute;margin-left:195.5pt;margin-top:-72.65pt;width:271.8pt;height:99.5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QdYEgIAAP4DAAAOAAAAZHJzL2Uyb0RvYy54bWysU9uO0zAQfUfiHyy/0zShLd2o7mrpUoS0&#10;XKSFD3Acp7FwPMZ2m5SvZ+xkuwXeEH6wZjzj45kzx5vbodPkJJ1XYBjNZ3NKpBFQK3Ng9NvX/as1&#10;JT5wU3MNRjJ6lp7ebl++2PS2lAW0oGvpCIIYX/aW0TYEW2aZF63suJ+BlQaDDbiOB3TdIasd7xG9&#10;01kxn6+yHlxtHQjpPZ7ej0G6TfhNI0X43DReBqIZxdpC2l3aq7hn2w0vD47bVompDP4PVXRcGXz0&#10;AnXPAydHp/6C6pRw4KEJMwFdBk2jhEw9YDf5/I9uHltuZeoFyfH2QpP/f7Di0+nRfnEkDG9hwAGm&#10;Jrx9APHdEwO7lpuDvHMO+lbyGh/OI2VZb305XY1U+9JHkKr/CDUOmR8DJKChcV1kBfskiI4DOF9I&#10;l0MgAg9fL5b5eoUhgbG8WC2K9TK9wcun69b58F5CR6LBqMOpJnh+evAhlsPLp5T4mget6r3SOjnu&#10;UO20IyeOCtinNaH/lqYN6Rm9WRbLhGwg3k/i6FRAhWrVMbqexzVqJtLxztQpJXClRxsr0WbiJ1Iy&#10;khOGaiCqZrSIdyNdFdRnJMzBKEj8QGi04H5S0qMYGfU/jtxJSvQHg6Tf5ItFVG9yFss3BTruOlJd&#10;R7gRCMVooGQ0dyEpPtJh4A6H06hE23MlU8kossTm9CGiiq/9lPX8bbe/AAAA//8DAFBLAwQUAAYA&#10;CAAAACEA9xpRXuAAAAALAQAADwAAAGRycy9kb3ducmV2LnhtbEyP3U6DQBSE7018h80x8ca0C/LT&#10;ghwaNdF429oHWOAUiOxZwm4LfXvXK3s5mcnMN8Vu0YO40GR7wwjhOgBBXJum5xbh+P2x2oKwTnGj&#10;BsOEcCULu/L+rlB5Y2be0+XgWuFL2OYKoXNuzKW0dUda2bUZib13MpNWzsuplc2kZl+uB/kcBKnU&#10;qme/0KmR3juqfw5njXD6mp+SbK4+3XGzj9M31W8qc0V8fFheX0A4Wtx/GP7wPTqUnqkyZ26sGBCi&#10;LPRfHMIqjJMIhI9kUZyCqBCSaAuyLOTth/IXAAD//wMAUEsBAi0AFAAGAAgAAAAhALaDOJL+AAAA&#10;4QEAABMAAAAAAAAAAAAAAAAAAAAAAFtDb250ZW50X1R5cGVzXS54bWxQSwECLQAUAAYACAAAACEA&#10;OP0h/9YAAACUAQAACwAAAAAAAAAAAAAAAAAvAQAAX3JlbHMvLnJlbHNQSwECLQAUAAYACAAAACEA&#10;El0HWBICAAD+AwAADgAAAAAAAAAAAAAAAAAuAgAAZHJzL2Uyb0RvYy54bWxQSwECLQAUAAYACAAA&#10;ACEA9xpRXuAAAAALAQAADwAAAAAAAAAAAAAAAABsBAAAZHJzL2Rvd25yZXYueG1sUEsFBgAAAAAE&#10;AAQA8wAAAHkFAAAAAA==&#10;" stroked="f">
              <v:textbox>
                <w:txbxContent>
                  <w:p w14:paraId="5E3CF2C4" w14:textId="77777777" w:rsidR="00BD45C2" w:rsidRPr="008B11EC" w:rsidRDefault="00D221FE" w:rsidP="00D221FE">
                    <w:pPr>
                      <w:spacing w:after="0"/>
                      <w:jc w:val="right"/>
                      <w:rPr>
                        <w:rFonts w:ascii="Gotham Medium" w:hAnsi="Gotham Medium"/>
                        <w:bCs/>
                        <w:sz w:val="16"/>
                        <w:szCs w:val="16"/>
                      </w:rPr>
                    </w:pPr>
                    <w:r w:rsidRPr="008B11EC">
                      <w:rPr>
                        <w:rFonts w:ascii="Gotham Medium" w:hAnsi="Gotham Medium"/>
                        <w:bCs/>
                        <w:sz w:val="16"/>
                        <w:szCs w:val="16"/>
                      </w:rPr>
                      <w:t xml:space="preserve">PARTIDO REVOLUCIONARIO INSTITUCIONAL </w:t>
                    </w:r>
                  </w:p>
                  <w:p w14:paraId="633A280F" w14:textId="77777777" w:rsidR="00D221FE" w:rsidRPr="008B11EC" w:rsidRDefault="00D221FE" w:rsidP="00D221FE">
                    <w:pPr>
                      <w:spacing w:after="0"/>
                      <w:jc w:val="right"/>
                      <w:rPr>
                        <w:rFonts w:ascii="Gotham Book" w:hAnsi="Gotham Book"/>
                        <w:color w:val="948A54" w:themeColor="background2" w:themeShade="80"/>
                        <w:sz w:val="16"/>
                        <w:szCs w:val="16"/>
                      </w:rPr>
                    </w:pPr>
                    <w:proofErr w:type="spellStart"/>
                    <w:r w:rsidRPr="008B11EC">
                      <w:rPr>
                        <w:rFonts w:ascii="Gotham Book" w:hAnsi="Gotham Book"/>
                        <w:color w:val="948A54" w:themeColor="background2" w:themeShade="80"/>
                        <w:sz w:val="16"/>
                        <w:szCs w:val="16"/>
                      </w:rPr>
                      <w:t>Blvd</w:t>
                    </w:r>
                    <w:proofErr w:type="spellEnd"/>
                    <w:r w:rsidRPr="008B11EC">
                      <w:rPr>
                        <w:rFonts w:ascii="Gotham Book" w:hAnsi="Gotham Book"/>
                        <w:color w:val="948A54" w:themeColor="background2" w:themeShade="80"/>
                        <w:sz w:val="16"/>
                        <w:szCs w:val="16"/>
                      </w:rPr>
                      <w:t>. Francisco I. Madero 240 Pte.</w:t>
                    </w:r>
                  </w:p>
                  <w:p w14:paraId="491FC601" w14:textId="77777777" w:rsidR="00D221FE" w:rsidRPr="008B11EC" w:rsidRDefault="00D221FE" w:rsidP="00D221FE">
                    <w:pPr>
                      <w:spacing w:after="0"/>
                      <w:jc w:val="right"/>
                      <w:rPr>
                        <w:rFonts w:ascii="Gotham Book" w:hAnsi="Gotham Book"/>
                        <w:color w:val="948A54" w:themeColor="background2" w:themeShade="80"/>
                        <w:sz w:val="16"/>
                        <w:szCs w:val="16"/>
                      </w:rPr>
                    </w:pPr>
                    <w:r w:rsidRPr="008B11EC">
                      <w:rPr>
                        <w:rFonts w:ascii="Gotham Book" w:hAnsi="Gotham Book"/>
                        <w:color w:val="948A54" w:themeColor="background2" w:themeShade="80"/>
                        <w:sz w:val="16"/>
                        <w:szCs w:val="16"/>
                      </w:rPr>
                      <w:t>Col. Centro</w:t>
                    </w:r>
                  </w:p>
                  <w:p w14:paraId="62FBE62F" w14:textId="77777777" w:rsidR="00D221FE" w:rsidRPr="008B11EC" w:rsidRDefault="00D221FE" w:rsidP="00D221FE">
                    <w:pPr>
                      <w:spacing w:after="0"/>
                      <w:jc w:val="right"/>
                      <w:rPr>
                        <w:rFonts w:ascii="Gotham Book" w:hAnsi="Gotham Book"/>
                        <w:color w:val="948A54" w:themeColor="background2" w:themeShade="80"/>
                        <w:sz w:val="16"/>
                        <w:szCs w:val="16"/>
                      </w:rPr>
                    </w:pPr>
                    <w:r w:rsidRPr="008B11EC">
                      <w:rPr>
                        <w:rFonts w:ascii="Gotham Book" w:hAnsi="Gotham Book"/>
                        <w:color w:val="948A54" w:themeColor="background2" w:themeShade="80"/>
                        <w:sz w:val="16"/>
                        <w:szCs w:val="16"/>
                      </w:rPr>
                      <w:t>Culiacán, Sinaloa</w:t>
                    </w:r>
                  </w:p>
                  <w:p w14:paraId="74BA8066" w14:textId="77777777" w:rsidR="00D221FE" w:rsidRPr="008B11EC" w:rsidRDefault="00D221FE" w:rsidP="00D221FE">
                    <w:pPr>
                      <w:spacing w:after="0"/>
                      <w:jc w:val="right"/>
                      <w:rPr>
                        <w:rFonts w:ascii="Gotham Book" w:hAnsi="Gotham Book"/>
                        <w:color w:val="948A54" w:themeColor="background2" w:themeShade="80"/>
                        <w:sz w:val="16"/>
                        <w:szCs w:val="16"/>
                      </w:rPr>
                    </w:pPr>
                    <w:r w:rsidRPr="008B11EC">
                      <w:rPr>
                        <w:rFonts w:ascii="Gotham Book" w:hAnsi="Gotham Book"/>
                        <w:color w:val="948A54" w:themeColor="background2" w:themeShade="80"/>
                        <w:sz w:val="16"/>
                        <w:szCs w:val="16"/>
                      </w:rPr>
                      <w:t>C.P. 80000</w:t>
                    </w:r>
                  </w:p>
                  <w:p w14:paraId="31DCB567" w14:textId="77777777" w:rsidR="00D221FE" w:rsidRPr="008B11EC" w:rsidRDefault="00D221FE" w:rsidP="00D221FE">
                    <w:pPr>
                      <w:spacing w:after="0"/>
                      <w:jc w:val="right"/>
                      <w:rPr>
                        <w:rFonts w:ascii="Gotham Book" w:hAnsi="Gotham Book"/>
                        <w:color w:val="948A54" w:themeColor="background2" w:themeShade="80"/>
                        <w:sz w:val="16"/>
                        <w:szCs w:val="16"/>
                        <w:lang w:val="en-US"/>
                      </w:rPr>
                    </w:pPr>
                    <w:proofErr w:type="spellStart"/>
                    <w:r w:rsidRPr="008B11EC">
                      <w:rPr>
                        <w:rFonts w:ascii="Gotham Book" w:hAnsi="Gotham Book"/>
                        <w:color w:val="948A54" w:themeColor="background2" w:themeShade="80"/>
                        <w:sz w:val="16"/>
                        <w:szCs w:val="16"/>
                        <w:lang w:val="en-US"/>
                      </w:rPr>
                      <w:t>Conm</w:t>
                    </w:r>
                    <w:proofErr w:type="spellEnd"/>
                    <w:r w:rsidRPr="008B11EC">
                      <w:rPr>
                        <w:rFonts w:ascii="Gotham Book" w:hAnsi="Gotham Book"/>
                        <w:color w:val="948A54" w:themeColor="background2" w:themeShade="80"/>
                        <w:sz w:val="16"/>
                        <w:szCs w:val="16"/>
                        <w:lang w:val="en-US"/>
                      </w:rPr>
                      <w:t xml:space="preserve">. (667) 716 57 18 Ext. </w:t>
                    </w:r>
                    <w:r w:rsidR="00EE59FA" w:rsidRPr="008B11EC">
                      <w:rPr>
                        <w:rFonts w:ascii="Gotham Book" w:hAnsi="Gotham Book"/>
                        <w:color w:val="948A54" w:themeColor="background2" w:themeShade="80"/>
                        <w:sz w:val="16"/>
                        <w:szCs w:val="16"/>
                        <w:lang w:val="en-US"/>
                      </w:rPr>
                      <w:t>123</w:t>
                    </w:r>
                  </w:p>
                  <w:p w14:paraId="7B27FD11" w14:textId="77777777" w:rsidR="00D221FE" w:rsidRPr="008B11EC" w:rsidRDefault="0013075A" w:rsidP="00D221FE">
                    <w:pPr>
                      <w:spacing w:after="0"/>
                      <w:jc w:val="right"/>
                      <w:rPr>
                        <w:rFonts w:ascii="Gotham Book" w:hAnsi="Gotham Book"/>
                        <w:color w:val="948A54" w:themeColor="background2" w:themeShade="80"/>
                        <w:sz w:val="16"/>
                        <w:szCs w:val="16"/>
                        <w:lang w:val="en-US"/>
                      </w:rPr>
                    </w:pPr>
                    <w:r w:rsidRPr="008B11EC">
                      <w:rPr>
                        <w:rFonts w:ascii="Gotham Book" w:hAnsi="Gotham Book"/>
                        <w:color w:val="948A54" w:themeColor="background2" w:themeShade="80"/>
                        <w:sz w:val="16"/>
                        <w:szCs w:val="16"/>
                        <w:lang w:val="en-US"/>
                      </w:rPr>
                      <w:t>transparenci@prisinaloa.org.mx</w:t>
                    </w:r>
                  </w:p>
                  <w:p w14:paraId="48246E69" w14:textId="77777777" w:rsidR="00D221FE" w:rsidRPr="00D221FE" w:rsidRDefault="00D221FE" w:rsidP="00D221FE">
                    <w:pPr>
                      <w:spacing w:after="0"/>
                      <w:jc w:val="right"/>
                      <w:rPr>
                        <w:rFonts w:ascii="Gotham Bold" w:hAnsi="Gotham Bold"/>
                        <w:sz w:val="16"/>
                        <w:szCs w:val="16"/>
                        <w:lang w:val="en-US"/>
                      </w:rPr>
                    </w:pPr>
                    <w:r w:rsidRPr="00D221FE">
                      <w:rPr>
                        <w:rFonts w:ascii="Gotham Bold" w:hAnsi="Gotham Bold"/>
                        <w:sz w:val="16"/>
                        <w:szCs w:val="16"/>
                        <w:lang w:val="en-US"/>
                      </w:rPr>
                      <w:t>www.pri-sinaloa.org.mx</w:t>
                    </w:r>
                  </w:p>
                  <w:p w14:paraId="38AC8817" w14:textId="77777777" w:rsidR="00D221FE" w:rsidRPr="00D221FE" w:rsidRDefault="00D221FE" w:rsidP="00D221FE">
                    <w:pPr>
                      <w:spacing w:after="0"/>
                      <w:jc w:val="right"/>
                      <w:rPr>
                        <w:rFonts w:ascii="Gotham Book" w:hAnsi="Gotham Book"/>
                        <w:sz w:val="16"/>
                        <w:szCs w:val="16"/>
                        <w:lang w:val="en-US"/>
                      </w:rPr>
                    </w:pPr>
                  </w:p>
                  <w:p w14:paraId="4DED9AF1" w14:textId="77777777" w:rsidR="00D221FE" w:rsidRPr="00D221FE" w:rsidRDefault="00D221FE" w:rsidP="00D221FE">
                    <w:pPr>
                      <w:spacing w:after="0"/>
                      <w:jc w:val="right"/>
                      <w:rPr>
                        <w:rFonts w:ascii="Gotham Book" w:hAnsi="Gotham Book"/>
                        <w:sz w:val="16"/>
                        <w:szCs w:val="16"/>
                        <w:lang w:val="en-US"/>
                      </w:rPr>
                    </w:pPr>
                  </w:p>
                  <w:p w14:paraId="2F5DFF6C" w14:textId="77777777" w:rsidR="00D221FE" w:rsidRPr="00D221FE" w:rsidRDefault="00D221FE" w:rsidP="00D221FE">
                    <w:pPr>
                      <w:spacing w:after="0"/>
                      <w:jc w:val="right"/>
                      <w:rPr>
                        <w:rFonts w:ascii="Gotham Book" w:hAnsi="Gotham Book"/>
                        <w:sz w:val="16"/>
                        <w:szCs w:val="16"/>
                        <w:lang w:val="en-US"/>
                      </w:rPr>
                    </w:pPr>
                  </w:p>
                  <w:p w14:paraId="441C8CFA" w14:textId="77777777" w:rsidR="00D221FE" w:rsidRPr="00D221FE" w:rsidRDefault="00D221FE" w:rsidP="00D221FE">
                    <w:pPr>
                      <w:spacing w:after="0" w:line="240" w:lineRule="auto"/>
                      <w:jc w:val="right"/>
                      <w:rPr>
                        <w:rFonts w:ascii="Gotham Book" w:hAnsi="Gotham Book"/>
                        <w:sz w:val="16"/>
                        <w:szCs w:val="16"/>
                        <w:lang w:val="en-US"/>
                      </w:rPr>
                    </w:pPr>
                  </w:p>
                  <w:p w14:paraId="16593C3F" w14:textId="77777777" w:rsidR="00D221FE" w:rsidRPr="00D221FE" w:rsidRDefault="00D221FE" w:rsidP="00D221FE">
                    <w:pPr>
                      <w:jc w:val="right"/>
                      <w:rPr>
                        <w:rFonts w:ascii="Gotham Book" w:hAnsi="Gotham Book"/>
                        <w:sz w:val="16"/>
                        <w:szCs w:val="16"/>
                        <w:lang w:val="en-US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A81275" w14:textId="77777777" w:rsidR="0022191F" w:rsidRDefault="0022191F" w:rsidP="00D221FE">
      <w:pPr>
        <w:spacing w:after="0" w:line="240" w:lineRule="auto"/>
      </w:pPr>
      <w:r>
        <w:separator/>
      </w:r>
    </w:p>
  </w:footnote>
  <w:footnote w:type="continuationSeparator" w:id="0">
    <w:p w14:paraId="075C7633" w14:textId="77777777" w:rsidR="0022191F" w:rsidRDefault="0022191F" w:rsidP="00D221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BBFA9" w14:textId="77777777" w:rsidR="00ED7504" w:rsidRDefault="0008610F">
    <w:pPr>
      <w:pStyle w:val="Encabezado"/>
    </w:pPr>
    <w:r w:rsidRPr="0013075A">
      <w:rPr>
        <w:rFonts w:ascii="Gotham Bold" w:hAnsi="Gotham Bold"/>
        <w:noProof/>
        <w:sz w:val="36"/>
        <w:szCs w:val="36"/>
        <w:lang w:val="es-ES" w:eastAsia="es-ES"/>
      </w:rPr>
      <w:drawing>
        <wp:anchor distT="0" distB="0" distL="114300" distR="114300" simplePos="0" relativeHeight="251663360" behindDoc="0" locked="0" layoutInCell="1" allowOverlap="1" wp14:anchorId="1D4E6587" wp14:editId="6399AEBA">
          <wp:simplePos x="0" y="0"/>
          <wp:positionH relativeFrom="column">
            <wp:posOffset>-373380</wp:posOffset>
          </wp:positionH>
          <wp:positionV relativeFrom="paragraph">
            <wp:posOffset>-129540</wp:posOffset>
          </wp:positionV>
          <wp:extent cx="819150" cy="822960"/>
          <wp:effectExtent l="0" t="0" r="0" b="0"/>
          <wp:wrapSquare wrapText="bothSides"/>
          <wp:docPr id="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RILO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150" cy="8229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D45C2">
      <w:rPr>
        <w:rFonts w:ascii="Gotham Bold" w:hAnsi="Gotham Bold"/>
        <w:noProof/>
        <w:sz w:val="36"/>
        <w:szCs w:val="36"/>
        <w:lang w:val="es-ES" w:eastAsia="es-E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9D108BD" wp14:editId="0348F51C">
              <wp:simplePos x="0" y="0"/>
              <wp:positionH relativeFrom="column">
                <wp:posOffset>1777555</wp:posOffset>
              </wp:positionH>
              <wp:positionV relativeFrom="paragraph">
                <wp:posOffset>15875</wp:posOffset>
              </wp:positionV>
              <wp:extent cx="3752215" cy="1115695"/>
              <wp:effectExtent l="0" t="0" r="635" b="8255"/>
              <wp:wrapNone/>
              <wp:docPr id="3" name="3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52215" cy="111569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1236A37" w14:textId="77777777" w:rsidR="00ED7504" w:rsidRDefault="00ED7504" w:rsidP="00ED7504">
                          <w:pPr>
                            <w:jc w:val="right"/>
                          </w:pPr>
                          <w:r w:rsidRPr="0013075A">
                            <w:rPr>
                              <w:rFonts w:ascii="Gotham Bold" w:hAnsi="Gotham Bold"/>
                              <w:sz w:val="36"/>
                              <w:szCs w:val="36"/>
                            </w:rPr>
                            <w:t>Unidad de Transparencia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D108BD" id="_x0000_t202" coordsize="21600,21600" o:spt="202" path="m,l,21600r21600,l21600,xe">
              <v:stroke joinstyle="miter"/>
              <v:path gradientshapeok="t" o:connecttype="rect"/>
            </v:shapetype>
            <v:shape id="3 Cuadro de texto" o:spid="_x0000_s1026" type="#_x0000_t202" style="position:absolute;margin-left:139.95pt;margin-top:1.25pt;width:295.45pt;height:87.8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cq7dwIAAGYFAAAOAAAAZHJzL2Uyb0RvYy54bWysVEtPGzEQvlfqf7B8L5sNhJaIDUpBVJUQ&#10;oELF2fHaxKrX49qT7Ka/vmPv5lHKhaqX3bHnm9fnmTm/6BrL1ipEA67i5dGIM+Uk1MY9V/z74/WH&#10;T5xFFK4WFpyq+EZFfjF7/+689VM1hiXYWgVGTlyctr7iS0Q/LYool6oR8Qi8cqTUEBqBdAzPRR1E&#10;S94bW4xHo9OihVD7AFLFSLdXvZLPsn+tlcQ7raNCZitOuWH+hvxdpG8xOxfT5yD80sghDfEPWTTC&#10;OAq6c3UlULBVMH+5aowMEEHjkYSmAK2NVLkGqqYcvajmYSm8yrUQOdHvaIr/z628XT/4+8Cw+wwd&#10;PWAipPVxGuky1dPp0KQ/ZcpITxRudrSpDpmky+OPk/G4nHAmSVeW5eT0bJL8FHtzHyJ+UdCwJFQ8&#10;0LtkusT6JmIP3UJStAjW1NfG2nxIvaAubWBrQa9oMSdJzv9AWcfaip8eT0bZsYNk3nu2LrlRuRuG&#10;cPsSs4QbqxLGum9KM1PnSl+JLaRUbhc/oxNKU6i3GA74fVZvMe7rIIscGRzujBvjIOTq8/jsKat/&#10;bCnTPZ7e5qDuJGK36IanX0C9oY4I0A9L9PLa0KvdiIj3ItB0UBPQxOMdfbQFYh0GibMlhF+v3Sc8&#10;NS1pOWtp2ioef65EUJzZr47a+aw8OUnjmQ8nk49jOoRDzeJQ41bNJVArlLRbvMxiwqPdijpA80SL&#10;YZ6ikko4SbErjlvxEvsdQItFqvk8g2ggvcAb9+Blcp3oTT352D2J4IfGRer5W9jOpZi+6N8emywd&#10;zFcI2uTmTgT3rA7E0zDn8RgWT9oWh+eM2q/H2W8AAAD//wMAUEsDBBQABgAIAAAAIQDRPMAP4AAA&#10;AAkBAAAPAAAAZHJzL2Rvd25yZXYueG1sTI/NTsMwEITvSLyDtUhcEHVIVZKGOBVC/Ei90bQgbm68&#10;JBHxOordJLw9ywluO5pPszP5ZradGHHwrSMFN4sIBFLlTEu1gn35dJ2C8EGT0Z0jVPCNHjbF+Vmu&#10;M+MmesVxF2rBIeQzraAJoc+k9FWDVvuF65HY+3SD1YHlUEsz6InDbSfjKLqVVrfEHxrd40OD1dfu&#10;ZBV8XNXvWz8/H6blatk/voxl8mZKpS4v5vs7EAHn8AfDb32uDgV3OroTGS86BXGyXjPKxwoE+2kS&#10;8ZQjg0kagyxy+X9B8QMAAP//AwBQSwECLQAUAAYACAAAACEAtoM4kv4AAADhAQAAEwAAAAAAAAAA&#10;AAAAAAAAAAAAW0NvbnRlbnRfVHlwZXNdLnhtbFBLAQItABQABgAIAAAAIQA4/SH/1gAAAJQBAAAL&#10;AAAAAAAAAAAAAAAAAC8BAABfcmVscy8ucmVsc1BLAQItABQABgAIAAAAIQCfrcq7dwIAAGYFAAAO&#10;AAAAAAAAAAAAAAAAAC4CAABkcnMvZTJvRG9jLnhtbFBLAQItABQABgAIAAAAIQDRPMAP4AAAAAkB&#10;AAAPAAAAAAAAAAAAAAAAANEEAABkcnMvZG93bnJldi54bWxQSwUGAAAAAAQABADzAAAA3gUAAAAA&#10;" fillcolor="white [3201]" stroked="f" strokeweight=".5pt">
              <v:textbox>
                <w:txbxContent>
                  <w:p w14:paraId="41236A37" w14:textId="77777777" w:rsidR="00ED7504" w:rsidRDefault="00ED7504" w:rsidP="00ED7504">
                    <w:pPr>
                      <w:jc w:val="right"/>
                    </w:pPr>
                    <w:r w:rsidRPr="0013075A">
                      <w:rPr>
                        <w:rFonts w:ascii="Gotham Bold" w:hAnsi="Gotham Bold"/>
                        <w:sz w:val="36"/>
                        <w:szCs w:val="36"/>
                      </w:rPr>
                      <w:t>Unidad de Transparencia</w:t>
                    </w:r>
                  </w:p>
                </w:txbxContent>
              </v:textbox>
            </v:shape>
          </w:pict>
        </mc:Fallback>
      </mc:AlternateContent>
    </w:r>
    <w:r w:rsidR="00ED7504" w:rsidRPr="0013075A">
      <w:rPr>
        <w:rFonts w:ascii="Gotham Bold" w:hAnsi="Gotham Bold"/>
        <w:noProof/>
        <w:sz w:val="36"/>
        <w:szCs w:val="36"/>
        <w:lang w:val="es-ES" w:eastAsia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0EFDA5D" wp14:editId="2C98D531">
              <wp:simplePos x="0" y="0"/>
              <wp:positionH relativeFrom="column">
                <wp:posOffset>-447675</wp:posOffset>
              </wp:positionH>
              <wp:positionV relativeFrom="paragraph">
                <wp:posOffset>673925</wp:posOffset>
              </wp:positionV>
              <wp:extent cx="985520" cy="450850"/>
              <wp:effectExtent l="0" t="0" r="0" b="6350"/>
              <wp:wrapNone/>
              <wp:docPr id="2" name="2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85520" cy="450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2C3054C" w14:textId="77777777" w:rsidR="00ED7504" w:rsidRPr="00AF21A2" w:rsidRDefault="00ED7504" w:rsidP="00ED7504">
                          <w:pPr>
                            <w:jc w:val="center"/>
                            <w:rPr>
                              <w:rFonts w:ascii="Gotham Medium" w:hAnsi="Gotham Medium"/>
                              <w:sz w:val="28"/>
                              <w:szCs w:val="28"/>
                            </w:rPr>
                          </w:pPr>
                          <w:r w:rsidRPr="00AF21A2">
                            <w:rPr>
                              <w:rFonts w:ascii="Gotham Medium" w:hAnsi="Gotham Medium"/>
                              <w:sz w:val="28"/>
                              <w:szCs w:val="28"/>
                            </w:rPr>
                            <w:t>Sinaloa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0EFDA5D" id="2 Cuadro de texto" o:spid="_x0000_s1027" type="#_x0000_t202" style="position:absolute;margin-left:-35.25pt;margin-top:53.05pt;width:77.6pt;height:35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LacaAIAAEMFAAAOAAAAZHJzL2Uyb0RvYy54bWysVEtvGjEQvlfqf7B8bxYopAliiWgiqkoo&#10;iZpUORuvDat6Pa49sEt/fcbe5VHaS6pevLOeb97feHLTVIZtlQ8l2Jz3L3qcKSuhKO0q59+f5x+u&#10;OAsobCEMWJXznQr8Zvr+3aR2YzWANZhCeUZObBjXLudrRDfOsiDXqhLhApyypNTgK4H061dZ4UVN&#10;3iuTDXq9y6wGXzgPUoVAt3etkk+Tf62VxAetg0Jmck65YTp9OpfxzKYTMV554dal7NIQ/5BFJUpL&#10;QQ+u7gQKtvHlH66qUnoIoPFCQpWB1qVUqQaqpt87q+ZpLZxKtVBzgju0Kfw/t/J+++QePcPmMzQ0&#10;wNiQ2oVxoMtYT6N9Fb+UKSM9tXB3aJtqkEm6vL4ajQakkaQajnpXo9TW7GjsfMAvCioWhZx7mkpq&#10;ltguAlJAgu4hMZaFeWlMmoyxrM755Udy+ZuGLIyNNyrNuHNzTDxJuDMqYoz9pjQri5R/vEjsUrfG&#10;s60gXggplcVUevJL6IjSlMRbDDv8Mau3GLd17CODxYNxVVrwqfqztIsf+5R1i6dGntQdRWyWDRV+&#10;MtclFDsat4d2E4KT85KGshABH4Un6tMcaZ3xgQ5tgJoPncTZGvyvv91HPDGStJzVtEo5Dz83wivO&#10;zFdLXL3uD4dx99LPcPQpcsWfapanGrupboGm0qeHw8kkRjyavag9VC+09bMYlVTCSoqdc9yLt9gu&#10;OL0aUs1mCUTb5gQu7JOT0XUcUqTcc/MivOt4iUToe9gvnRif0bPFRksLsw2CLhN3Y5/brnb9p01N&#10;lO5elfgUnP4n1PHtm74CAAD//wMAUEsDBBQABgAIAAAAIQA0FgDw4QAAAAoBAAAPAAAAZHJzL2Rv&#10;d25yZXYueG1sTI9NS8NAEIbvgv9hmYK3djfFNiFmU0qgCKKH1l68TbLbJHQ/YnbbRn+940mPM+/D&#10;O88Um8kadtVj6L2TkCwEMO0ar3rXSji+7+YZsBDRKTTeaQlfOsCmvL8rMFf+5vb6eogtoxIXcpTQ&#10;xTjknIem0xbDwg/aUXbyo8VI49hyNeKNyq3hSyHW3GLv6EKHg6463ZwPFyvhpdq94b5e2uzbVM+v&#10;p+3wefxYSfkwm7ZPwKKe4h8Mv/qkDiU51f7iVGBGwjwVK0IpEOsEGBHZYwqspkWaJsDLgv9/ofwB&#10;AAD//wMAUEsBAi0AFAAGAAgAAAAhALaDOJL+AAAA4QEAABMAAAAAAAAAAAAAAAAAAAAAAFtDb250&#10;ZW50X1R5cGVzXS54bWxQSwECLQAUAAYACAAAACEAOP0h/9YAAACUAQAACwAAAAAAAAAAAAAAAAAv&#10;AQAAX3JlbHMvLnJlbHNQSwECLQAUAAYACAAAACEAc1S2nGgCAABDBQAADgAAAAAAAAAAAAAAAAAu&#10;AgAAZHJzL2Uyb0RvYy54bWxQSwECLQAUAAYACAAAACEANBYA8OEAAAAKAQAADwAAAAAAAAAAAAAA&#10;AADCBAAAZHJzL2Rvd25yZXYueG1sUEsFBgAAAAAEAAQA8wAAANAFAAAAAA==&#10;" filled="f" stroked="f" strokeweight=".5pt">
              <v:textbox>
                <w:txbxContent>
                  <w:p w14:paraId="72C3054C" w14:textId="77777777" w:rsidR="00ED7504" w:rsidRPr="00AF21A2" w:rsidRDefault="00ED7504" w:rsidP="00ED7504">
                    <w:pPr>
                      <w:jc w:val="center"/>
                      <w:rPr>
                        <w:rFonts w:ascii="Gotham Medium" w:hAnsi="Gotham Medium"/>
                        <w:sz w:val="28"/>
                        <w:szCs w:val="28"/>
                      </w:rPr>
                    </w:pPr>
                    <w:r w:rsidRPr="00AF21A2">
                      <w:rPr>
                        <w:rFonts w:ascii="Gotham Medium" w:hAnsi="Gotham Medium"/>
                        <w:sz w:val="28"/>
                        <w:szCs w:val="28"/>
                      </w:rPr>
                      <w:t>Sinaloa</w:t>
                    </w:r>
                  </w:p>
                </w:txbxContent>
              </v:textbox>
            </v:shape>
          </w:pict>
        </mc:Fallback>
      </mc:AlternateContent>
    </w:r>
    <w:r w:rsidR="00ED7504" w:rsidRPr="0013075A">
      <w:rPr>
        <w:rFonts w:ascii="Gotham Bold" w:hAnsi="Gotham Bold"/>
        <w:noProof/>
        <w:sz w:val="36"/>
        <w:szCs w:val="36"/>
        <w:lang w:eastAsia="es-MX"/>
      </w:rPr>
      <w:t xml:space="preserve"> </w:t>
    </w:r>
    <w:r w:rsidR="00ED7504">
      <w:rPr>
        <w:rFonts w:ascii="Gotham Bold" w:hAnsi="Gotham Bold"/>
        <w:noProof/>
        <w:sz w:val="36"/>
        <w:szCs w:val="36"/>
        <w:lang w:eastAsia="es-MX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AB0EB4"/>
    <w:multiLevelType w:val="hybridMultilevel"/>
    <w:tmpl w:val="CDC4648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7251AE"/>
    <w:multiLevelType w:val="hybridMultilevel"/>
    <w:tmpl w:val="E1261400"/>
    <w:lvl w:ilvl="0" w:tplc="F8964AC6">
      <w:start w:val="1"/>
      <w:numFmt w:val="decimal"/>
      <w:lvlText w:val="%1."/>
      <w:lvlJc w:val="left"/>
      <w:pPr>
        <w:ind w:left="720" w:hanging="360"/>
      </w:pPr>
      <w:rPr>
        <w:rFonts w:cs="Arial"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237679"/>
    <w:multiLevelType w:val="multilevel"/>
    <w:tmpl w:val="897E4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E03B77"/>
    <w:multiLevelType w:val="multilevel"/>
    <w:tmpl w:val="F776F1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6AF1B24"/>
    <w:multiLevelType w:val="hybridMultilevel"/>
    <w:tmpl w:val="59B4AEC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5B6304"/>
    <w:multiLevelType w:val="multilevel"/>
    <w:tmpl w:val="98FC6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AC5B57"/>
    <w:multiLevelType w:val="hybridMultilevel"/>
    <w:tmpl w:val="53E00872"/>
    <w:lvl w:ilvl="0" w:tplc="1D327386">
      <w:start w:val="1"/>
      <w:numFmt w:val="decimal"/>
      <w:lvlText w:val="%1."/>
      <w:lvlJc w:val="left"/>
      <w:pPr>
        <w:ind w:left="720" w:hanging="360"/>
      </w:pPr>
      <w:rPr>
        <w:rFonts w:ascii="Gotham Book" w:hAnsi="Gotham Book" w:hint="default"/>
        <w:b/>
        <w:sz w:val="2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9C5328"/>
    <w:multiLevelType w:val="multilevel"/>
    <w:tmpl w:val="DF5EC9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E6F32F9"/>
    <w:multiLevelType w:val="multilevel"/>
    <w:tmpl w:val="75DE4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2390DE5"/>
    <w:multiLevelType w:val="hybridMultilevel"/>
    <w:tmpl w:val="7BA864D0"/>
    <w:lvl w:ilvl="0" w:tplc="BC521DD0">
      <w:start w:val="1"/>
      <w:numFmt w:val="upperRoman"/>
      <w:lvlText w:val="%1."/>
      <w:lvlJc w:val="left"/>
      <w:pPr>
        <w:ind w:left="945" w:hanging="360"/>
      </w:pPr>
      <w:rPr>
        <w:rFonts w:hint="default"/>
        <w:b/>
        <w:color w:val="000000" w:themeColor="text1"/>
      </w:rPr>
    </w:lvl>
    <w:lvl w:ilvl="1" w:tplc="0C0A0019" w:tentative="1">
      <w:start w:val="1"/>
      <w:numFmt w:val="lowerLetter"/>
      <w:lvlText w:val="%2."/>
      <w:lvlJc w:val="left"/>
      <w:pPr>
        <w:ind w:left="1665" w:hanging="360"/>
      </w:pPr>
    </w:lvl>
    <w:lvl w:ilvl="2" w:tplc="0C0A001B" w:tentative="1">
      <w:start w:val="1"/>
      <w:numFmt w:val="lowerRoman"/>
      <w:lvlText w:val="%3."/>
      <w:lvlJc w:val="right"/>
      <w:pPr>
        <w:ind w:left="2385" w:hanging="180"/>
      </w:pPr>
    </w:lvl>
    <w:lvl w:ilvl="3" w:tplc="0C0A000F" w:tentative="1">
      <w:start w:val="1"/>
      <w:numFmt w:val="decimal"/>
      <w:lvlText w:val="%4."/>
      <w:lvlJc w:val="left"/>
      <w:pPr>
        <w:ind w:left="3105" w:hanging="360"/>
      </w:pPr>
    </w:lvl>
    <w:lvl w:ilvl="4" w:tplc="0C0A0019" w:tentative="1">
      <w:start w:val="1"/>
      <w:numFmt w:val="lowerLetter"/>
      <w:lvlText w:val="%5."/>
      <w:lvlJc w:val="left"/>
      <w:pPr>
        <w:ind w:left="3825" w:hanging="360"/>
      </w:pPr>
    </w:lvl>
    <w:lvl w:ilvl="5" w:tplc="0C0A001B" w:tentative="1">
      <w:start w:val="1"/>
      <w:numFmt w:val="lowerRoman"/>
      <w:lvlText w:val="%6."/>
      <w:lvlJc w:val="right"/>
      <w:pPr>
        <w:ind w:left="4545" w:hanging="180"/>
      </w:pPr>
    </w:lvl>
    <w:lvl w:ilvl="6" w:tplc="0C0A000F" w:tentative="1">
      <w:start w:val="1"/>
      <w:numFmt w:val="decimal"/>
      <w:lvlText w:val="%7."/>
      <w:lvlJc w:val="left"/>
      <w:pPr>
        <w:ind w:left="5265" w:hanging="360"/>
      </w:pPr>
    </w:lvl>
    <w:lvl w:ilvl="7" w:tplc="0C0A0019" w:tentative="1">
      <w:start w:val="1"/>
      <w:numFmt w:val="lowerLetter"/>
      <w:lvlText w:val="%8."/>
      <w:lvlJc w:val="left"/>
      <w:pPr>
        <w:ind w:left="5985" w:hanging="360"/>
      </w:pPr>
    </w:lvl>
    <w:lvl w:ilvl="8" w:tplc="0C0A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0" w15:restartNumberingAfterBreak="0">
    <w:nsid w:val="578B267E"/>
    <w:multiLevelType w:val="multilevel"/>
    <w:tmpl w:val="DECCD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E151620"/>
    <w:multiLevelType w:val="multilevel"/>
    <w:tmpl w:val="02B8C6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0147C93"/>
    <w:multiLevelType w:val="multilevel"/>
    <w:tmpl w:val="AAB43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0C517E9"/>
    <w:multiLevelType w:val="multilevel"/>
    <w:tmpl w:val="FBDA7C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ACC3980"/>
    <w:multiLevelType w:val="hybridMultilevel"/>
    <w:tmpl w:val="380EC7AA"/>
    <w:lvl w:ilvl="0" w:tplc="F7681BCE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4813200">
    <w:abstractNumId w:val="14"/>
  </w:num>
  <w:num w:numId="2" w16cid:durableId="1250886202">
    <w:abstractNumId w:val="1"/>
  </w:num>
  <w:num w:numId="3" w16cid:durableId="2053767740">
    <w:abstractNumId w:val="6"/>
  </w:num>
  <w:num w:numId="4" w16cid:durableId="1298296875">
    <w:abstractNumId w:val="0"/>
  </w:num>
  <w:num w:numId="5" w16cid:durableId="223487358">
    <w:abstractNumId w:val="9"/>
  </w:num>
  <w:num w:numId="6" w16cid:durableId="369767432">
    <w:abstractNumId w:val="12"/>
  </w:num>
  <w:num w:numId="7" w16cid:durableId="940450011">
    <w:abstractNumId w:val="10"/>
  </w:num>
  <w:num w:numId="8" w16cid:durableId="2040619050">
    <w:abstractNumId w:val="3"/>
  </w:num>
  <w:num w:numId="9" w16cid:durableId="1813984620">
    <w:abstractNumId w:val="4"/>
  </w:num>
  <w:num w:numId="10" w16cid:durableId="1459883781">
    <w:abstractNumId w:val="5"/>
  </w:num>
  <w:num w:numId="11" w16cid:durableId="1806701153">
    <w:abstractNumId w:val="13"/>
  </w:num>
  <w:num w:numId="12" w16cid:durableId="616059227">
    <w:abstractNumId w:val="8"/>
  </w:num>
  <w:num w:numId="13" w16cid:durableId="395400084">
    <w:abstractNumId w:val="11"/>
  </w:num>
  <w:num w:numId="14" w16cid:durableId="664557609">
    <w:abstractNumId w:val="7"/>
  </w:num>
  <w:num w:numId="15" w16cid:durableId="19803014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hdrShapeDefaults>
    <o:shapedefaults v:ext="edit" spidmax="205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21FE"/>
    <w:rsid w:val="0000087C"/>
    <w:rsid w:val="00013595"/>
    <w:rsid w:val="000209DC"/>
    <w:rsid w:val="000222AF"/>
    <w:rsid w:val="00027F39"/>
    <w:rsid w:val="00031F43"/>
    <w:rsid w:val="000359E1"/>
    <w:rsid w:val="00040844"/>
    <w:rsid w:val="000408C3"/>
    <w:rsid w:val="00041F9F"/>
    <w:rsid w:val="000446A4"/>
    <w:rsid w:val="00046574"/>
    <w:rsid w:val="0005607C"/>
    <w:rsid w:val="0007309A"/>
    <w:rsid w:val="0007605A"/>
    <w:rsid w:val="0008610F"/>
    <w:rsid w:val="000A00B6"/>
    <w:rsid w:val="000A3DCF"/>
    <w:rsid w:val="000A40EB"/>
    <w:rsid w:val="000A72CF"/>
    <w:rsid w:val="000B1E6F"/>
    <w:rsid w:val="000B2BFC"/>
    <w:rsid w:val="000B4508"/>
    <w:rsid w:val="000C1E0D"/>
    <w:rsid w:val="000D4D8D"/>
    <w:rsid w:val="000D5E3A"/>
    <w:rsid w:val="000D69AE"/>
    <w:rsid w:val="000E120B"/>
    <w:rsid w:val="000E7416"/>
    <w:rsid w:val="000F442B"/>
    <w:rsid w:val="000F49F4"/>
    <w:rsid w:val="000F67F5"/>
    <w:rsid w:val="000F68E3"/>
    <w:rsid w:val="00103819"/>
    <w:rsid w:val="00105E2A"/>
    <w:rsid w:val="0010763B"/>
    <w:rsid w:val="001076CE"/>
    <w:rsid w:val="00107706"/>
    <w:rsid w:val="001114E7"/>
    <w:rsid w:val="0011640A"/>
    <w:rsid w:val="0012474E"/>
    <w:rsid w:val="0013075A"/>
    <w:rsid w:val="00135DC2"/>
    <w:rsid w:val="001406E3"/>
    <w:rsid w:val="00143267"/>
    <w:rsid w:val="0015400C"/>
    <w:rsid w:val="00162542"/>
    <w:rsid w:val="00165FCA"/>
    <w:rsid w:val="00171176"/>
    <w:rsid w:val="00176473"/>
    <w:rsid w:val="00176E63"/>
    <w:rsid w:val="0017776A"/>
    <w:rsid w:val="001807D9"/>
    <w:rsid w:val="001816EC"/>
    <w:rsid w:val="001819C2"/>
    <w:rsid w:val="001860AE"/>
    <w:rsid w:val="001B0718"/>
    <w:rsid w:val="001B2E10"/>
    <w:rsid w:val="001B5B88"/>
    <w:rsid w:val="001B646F"/>
    <w:rsid w:val="001C131C"/>
    <w:rsid w:val="001C19F9"/>
    <w:rsid w:val="001C6910"/>
    <w:rsid w:val="001D6181"/>
    <w:rsid w:val="001D6273"/>
    <w:rsid w:val="001D716D"/>
    <w:rsid w:val="001F2DC3"/>
    <w:rsid w:val="001F4E78"/>
    <w:rsid w:val="0020057B"/>
    <w:rsid w:val="0022191F"/>
    <w:rsid w:val="0024177C"/>
    <w:rsid w:val="00247C32"/>
    <w:rsid w:val="002605C8"/>
    <w:rsid w:val="0026065E"/>
    <w:rsid w:val="00265BCB"/>
    <w:rsid w:val="00270654"/>
    <w:rsid w:val="00272EF4"/>
    <w:rsid w:val="00275AB6"/>
    <w:rsid w:val="002764A4"/>
    <w:rsid w:val="00280FAD"/>
    <w:rsid w:val="00285AE9"/>
    <w:rsid w:val="002902C7"/>
    <w:rsid w:val="0029139E"/>
    <w:rsid w:val="002926CF"/>
    <w:rsid w:val="002956F8"/>
    <w:rsid w:val="00295ACB"/>
    <w:rsid w:val="002B40D3"/>
    <w:rsid w:val="002B4135"/>
    <w:rsid w:val="002B4736"/>
    <w:rsid w:val="002B5A4D"/>
    <w:rsid w:val="002B7009"/>
    <w:rsid w:val="002B7094"/>
    <w:rsid w:val="002B7680"/>
    <w:rsid w:val="002C53DC"/>
    <w:rsid w:val="002C613E"/>
    <w:rsid w:val="002D4000"/>
    <w:rsid w:val="002F342A"/>
    <w:rsid w:val="00301557"/>
    <w:rsid w:val="00303CE5"/>
    <w:rsid w:val="0031038A"/>
    <w:rsid w:val="0031545D"/>
    <w:rsid w:val="0032069C"/>
    <w:rsid w:val="00321B05"/>
    <w:rsid w:val="00330FB1"/>
    <w:rsid w:val="00330FD1"/>
    <w:rsid w:val="00341256"/>
    <w:rsid w:val="00343B21"/>
    <w:rsid w:val="0035036A"/>
    <w:rsid w:val="00351851"/>
    <w:rsid w:val="00356BDC"/>
    <w:rsid w:val="00371383"/>
    <w:rsid w:val="00372D9E"/>
    <w:rsid w:val="0038336B"/>
    <w:rsid w:val="003908B4"/>
    <w:rsid w:val="00394B0D"/>
    <w:rsid w:val="00397560"/>
    <w:rsid w:val="003A03DA"/>
    <w:rsid w:val="003A1521"/>
    <w:rsid w:val="003A154C"/>
    <w:rsid w:val="003A3C11"/>
    <w:rsid w:val="003B5C7E"/>
    <w:rsid w:val="003D5493"/>
    <w:rsid w:val="003D5725"/>
    <w:rsid w:val="00401CB1"/>
    <w:rsid w:val="00401E6C"/>
    <w:rsid w:val="004071EF"/>
    <w:rsid w:val="0041067E"/>
    <w:rsid w:val="004224BB"/>
    <w:rsid w:val="00422693"/>
    <w:rsid w:val="004417FD"/>
    <w:rsid w:val="00443782"/>
    <w:rsid w:val="00455C9C"/>
    <w:rsid w:val="00456ABF"/>
    <w:rsid w:val="00463EA3"/>
    <w:rsid w:val="00470B72"/>
    <w:rsid w:val="00473A13"/>
    <w:rsid w:val="00480DC2"/>
    <w:rsid w:val="004843CB"/>
    <w:rsid w:val="004868AC"/>
    <w:rsid w:val="00490812"/>
    <w:rsid w:val="00493436"/>
    <w:rsid w:val="00493E47"/>
    <w:rsid w:val="004A4FE0"/>
    <w:rsid w:val="004B2C2A"/>
    <w:rsid w:val="004B5C0E"/>
    <w:rsid w:val="004C2C4E"/>
    <w:rsid w:val="004C68CC"/>
    <w:rsid w:val="004D0C07"/>
    <w:rsid w:val="004D39E4"/>
    <w:rsid w:val="004D5196"/>
    <w:rsid w:val="004E3CA1"/>
    <w:rsid w:val="004F0270"/>
    <w:rsid w:val="004F078B"/>
    <w:rsid w:val="004F2045"/>
    <w:rsid w:val="00507257"/>
    <w:rsid w:val="00507F7E"/>
    <w:rsid w:val="00514DB3"/>
    <w:rsid w:val="005363B8"/>
    <w:rsid w:val="00544BAC"/>
    <w:rsid w:val="005453FA"/>
    <w:rsid w:val="00546780"/>
    <w:rsid w:val="0054797C"/>
    <w:rsid w:val="00554074"/>
    <w:rsid w:val="00555139"/>
    <w:rsid w:val="00557BB5"/>
    <w:rsid w:val="00576590"/>
    <w:rsid w:val="0057720B"/>
    <w:rsid w:val="005776FC"/>
    <w:rsid w:val="005B257F"/>
    <w:rsid w:val="005B5BC7"/>
    <w:rsid w:val="005C2ECE"/>
    <w:rsid w:val="005C66DE"/>
    <w:rsid w:val="005E4A10"/>
    <w:rsid w:val="005F1AF5"/>
    <w:rsid w:val="00602520"/>
    <w:rsid w:val="00604379"/>
    <w:rsid w:val="00607F86"/>
    <w:rsid w:val="00612517"/>
    <w:rsid w:val="00612564"/>
    <w:rsid w:val="006162E2"/>
    <w:rsid w:val="006319B1"/>
    <w:rsid w:val="00634225"/>
    <w:rsid w:val="00634F6B"/>
    <w:rsid w:val="0064078D"/>
    <w:rsid w:val="00641A2A"/>
    <w:rsid w:val="00643FA9"/>
    <w:rsid w:val="006504F9"/>
    <w:rsid w:val="0066080C"/>
    <w:rsid w:val="00662874"/>
    <w:rsid w:val="00674DFD"/>
    <w:rsid w:val="006803B5"/>
    <w:rsid w:val="006844D4"/>
    <w:rsid w:val="00685210"/>
    <w:rsid w:val="00685D22"/>
    <w:rsid w:val="00687216"/>
    <w:rsid w:val="00696447"/>
    <w:rsid w:val="006A79F1"/>
    <w:rsid w:val="006B0AF5"/>
    <w:rsid w:val="006B115C"/>
    <w:rsid w:val="006B1655"/>
    <w:rsid w:val="006C3C96"/>
    <w:rsid w:val="006D17E3"/>
    <w:rsid w:val="006D1BA8"/>
    <w:rsid w:val="006D2E8F"/>
    <w:rsid w:val="006D40E9"/>
    <w:rsid w:val="006D436C"/>
    <w:rsid w:val="006F57A0"/>
    <w:rsid w:val="006F6796"/>
    <w:rsid w:val="00707BFF"/>
    <w:rsid w:val="00723C77"/>
    <w:rsid w:val="00724D59"/>
    <w:rsid w:val="00726309"/>
    <w:rsid w:val="00733CCE"/>
    <w:rsid w:val="00746EB5"/>
    <w:rsid w:val="007478C8"/>
    <w:rsid w:val="00754863"/>
    <w:rsid w:val="007639A8"/>
    <w:rsid w:val="00763D8F"/>
    <w:rsid w:val="00764867"/>
    <w:rsid w:val="00764EF2"/>
    <w:rsid w:val="00776438"/>
    <w:rsid w:val="007808DE"/>
    <w:rsid w:val="00780CDD"/>
    <w:rsid w:val="007940EE"/>
    <w:rsid w:val="00796B92"/>
    <w:rsid w:val="007B6A69"/>
    <w:rsid w:val="007C4E81"/>
    <w:rsid w:val="007C54C3"/>
    <w:rsid w:val="007C71E9"/>
    <w:rsid w:val="007D3B72"/>
    <w:rsid w:val="007D6B0E"/>
    <w:rsid w:val="008015EF"/>
    <w:rsid w:val="00803F06"/>
    <w:rsid w:val="00820DFF"/>
    <w:rsid w:val="00830284"/>
    <w:rsid w:val="008453A9"/>
    <w:rsid w:val="008461E0"/>
    <w:rsid w:val="00853C9E"/>
    <w:rsid w:val="00855252"/>
    <w:rsid w:val="0086054E"/>
    <w:rsid w:val="0086463B"/>
    <w:rsid w:val="008666CF"/>
    <w:rsid w:val="008712FA"/>
    <w:rsid w:val="0087424E"/>
    <w:rsid w:val="00876562"/>
    <w:rsid w:val="00880A40"/>
    <w:rsid w:val="008828A8"/>
    <w:rsid w:val="008874E4"/>
    <w:rsid w:val="00887890"/>
    <w:rsid w:val="00897D3B"/>
    <w:rsid w:val="008A35F6"/>
    <w:rsid w:val="008B11EC"/>
    <w:rsid w:val="008B6B70"/>
    <w:rsid w:val="008C1916"/>
    <w:rsid w:val="008C40C4"/>
    <w:rsid w:val="008D2322"/>
    <w:rsid w:val="008D6806"/>
    <w:rsid w:val="008E1A40"/>
    <w:rsid w:val="0091462E"/>
    <w:rsid w:val="0092059C"/>
    <w:rsid w:val="00930D8F"/>
    <w:rsid w:val="00931747"/>
    <w:rsid w:val="00942805"/>
    <w:rsid w:val="0094310B"/>
    <w:rsid w:val="0094339F"/>
    <w:rsid w:val="0095667A"/>
    <w:rsid w:val="00961078"/>
    <w:rsid w:val="00976C42"/>
    <w:rsid w:val="0098526B"/>
    <w:rsid w:val="00993FD7"/>
    <w:rsid w:val="00996054"/>
    <w:rsid w:val="009970EC"/>
    <w:rsid w:val="009A72FA"/>
    <w:rsid w:val="009B2DC7"/>
    <w:rsid w:val="009D2318"/>
    <w:rsid w:val="009E09E9"/>
    <w:rsid w:val="009E7C1D"/>
    <w:rsid w:val="009F2C83"/>
    <w:rsid w:val="00A02522"/>
    <w:rsid w:val="00A12B8D"/>
    <w:rsid w:val="00A14C20"/>
    <w:rsid w:val="00A42BB9"/>
    <w:rsid w:val="00A45A91"/>
    <w:rsid w:val="00A473F9"/>
    <w:rsid w:val="00A54CBE"/>
    <w:rsid w:val="00A568AC"/>
    <w:rsid w:val="00A56AF8"/>
    <w:rsid w:val="00A65231"/>
    <w:rsid w:val="00A83B8F"/>
    <w:rsid w:val="00A86612"/>
    <w:rsid w:val="00AB1915"/>
    <w:rsid w:val="00AB321F"/>
    <w:rsid w:val="00AD0E94"/>
    <w:rsid w:val="00AD3A44"/>
    <w:rsid w:val="00AE4B88"/>
    <w:rsid w:val="00AE55CB"/>
    <w:rsid w:val="00AF10B1"/>
    <w:rsid w:val="00AF1D18"/>
    <w:rsid w:val="00AF21A2"/>
    <w:rsid w:val="00AF691B"/>
    <w:rsid w:val="00B10CBE"/>
    <w:rsid w:val="00B1366A"/>
    <w:rsid w:val="00B2066A"/>
    <w:rsid w:val="00B23E6D"/>
    <w:rsid w:val="00B27BE9"/>
    <w:rsid w:val="00B33C35"/>
    <w:rsid w:val="00B34144"/>
    <w:rsid w:val="00B37404"/>
    <w:rsid w:val="00B50437"/>
    <w:rsid w:val="00B5440C"/>
    <w:rsid w:val="00B60D1F"/>
    <w:rsid w:val="00B666B1"/>
    <w:rsid w:val="00B71CD4"/>
    <w:rsid w:val="00B81DE8"/>
    <w:rsid w:val="00B8307C"/>
    <w:rsid w:val="00B83A2C"/>
    <w:rsid w:val="00B86723"/>
    <w:rsid w:val="00B87745"/>
    <w:rsid w:val="00BA3E16"/>
    <w:rsid w:val="00BB27F4"/>
    <w:rsid w:val="00BB764A"/>
    <w:rsid w:val="00BD45C2"/>
    <w:rsid w:val="00BE1A97"/>
    <w:rsid w:val="00BE7D71"/>
    <w:rsid w:val="00C033D1"/>
    <w:rsid w:val="00C20455"/>
    <w:rsid w:val="00C20ACA"/>
    <w:rsid w:val="00C24704"/>
    <w:rsid w:val="00C26FED"/>
    <w:rsid w:val="00C31217"/>
    <w:rsid w:val="00C33F31"/>
    <w:rsid w:val="00C42390"/>
    <w:rsid w:val="00C42B67"/>
    <w:rsid w:val="00C50DEF"/>
    <w:rsid w:val="00C721A9"/>
    <w:rsid w:val="00C83787"/>
    <w:rsid w:val="00C865B0"/>
    <w:rsid w:val="00CA0BEC"/>
    <w:rsid w:val="00CA0F0A"/>
    <w:rsid w:val="00CB2BDD"/>
    <w:rsid w:val="00CB7C7B"/>
    <w:rsid w:val="00CC3DBD"/>
    <w:rsid w:val="00CD1D63"/>
    <w:rsid w:val="00CD4947"/>
    <w:rsid w:val="00CD50F7"/>
    <w:rsid w:val="00CE7975"/>
    <w:rsid w:val="00CF2A0B"/>
    <w:rsid w:val="00D01807"/>
    <w:rsid w:val="00D01B9A"/>
    <w:rsid w:val="00D10661"/>
    <w:rsid w:val="00D107A7"/>
    <w:rsid w:val="00D12239"/>
    <w:rsid w:val="00D128E9"/>
    <w:rsid w:val="00D174B8"/>
    <w:rsid w:val="00D221FE"/>
    <w:rsid w:val="00D23402"/>
    <w:rsid w:val="00D245B2"/>
    <w:rsid w:val="00D24855"/>
    <w:rsid w:val="00D371A1"/>
    <w:rsid w:val="00D5290C"/>
    <w:rsid w:val="00D536E3"/>
    <w:rsid w:val="00D55098"/>
    <w:rsid w:val="00D57CE0"/>
    <w:rsid w:val="00D67958"/>
    <w:rsid w:val="00D70ABE"/>
    <w:rsid w:val="00D75BA4"/>
    <w:rsid w:val="00D8242E"/>
    <w:rsid w:val="00D925A7"/>
    <w:rsid w:val="00DB5CAF"/>
    <w:rsid w:val="00DC090B"/>
    <w:rsid w:val="00DC0C07"/>
    <w:rsid w:val="00DC62E7"/>
    <w:rsid w:val="00DD1304"/>
    <w:rsid w:val="00DD3C55"/>
    <w:rsid w:val="00DD7CD5"/>
    <w:rsid w:val="00DE1C69"/>
    <w:rsid w:val="00DF01F9"/>
    <w:rsid w:val="00DF0B86"/>
    <w:rsid w:val="00E02032"/>
    <w:rsid w:val="00E02D1B"/>
    <w:rsid w:val="00E046B5"/>
    <w:rsid w:val="00E13F18"/>
    <w:rsid w:val="00E14EC5"/>
    <w:rsid w:val="00E34079"/>
    <w:rsid w:val="00E421B2"/>
    <w:rsid w:val="00E53212"/>
    <w:rsid w:val="00E56BCE"/>
    <w:rsid w:val="00E66D47"/>
    <w:rsid w:val="00E67450"/>
    <w:rsid w:val="00E757C1"/>
    <w:rsid w:val="00E77FAB"/>
    <w:rsid w:val="00E833A8"/>
    <w:rsid w:val="00E96B23"/>
    <w:rsid w:val="00EA41DE"/>
    <w:rsid w:val="00EB33CA"/>
    <w:rsid w:val="00EC3A31"/>
    <w:rsid w:val="00ED18C2"/>
    <w:rsid w:val="00ED7253"/>
    <w:rsid w:val="00ED7504"/>
    <w:rsid w:val="00EE2DEB"/>
    <w:rsid w:val="00EE2F68"/>
    <w:rsid w:val="00EE59FA"/>
    <w:rsid w:val="00EF147D"/>
    <w:rsid w:val="00EF358D"/>
    <w:rsid w:val="00EF6AA2"/>
    <w:rsid w:val="00F02A9C"/>
    <w:rsid w:val="00F257AD"/>
    <w:rsid w:val="00F3096B"/>
    <w:rsid w:val="00F342CE"/>
    <w:rsid w:val="00F37484"/>
    <w:rsid w:val="00F4159E"/>
    <w:rsid w:val="00F47CEC"/>
    <w:rsid w:val="00F728FB"/>
    <w:rsid w:val="00F80BDC"/>
    <w:rsid w:val="00F8199C"/>
    <w:rsid w:val="00F821EF"/>
    <w:rsid w:val="00F86835"/>
    <w:rsid w:val="00F90EAF"/>
    <w:rsid w:val="00FA14AA"/>
    <w:rsid w:val="00FB4457"/>
    <w:rsid w:val="00FC31DF"/>
    <w:rsid w:val="00FC33A5"/>
    <w:rsid w:val="00FD148C"/>
    <w:rsid w:val="00FD3FB4"/>
    <w:rsid w:val="00FD61DE"/>
    <w:rsid w:val="00FF188D"/>
    <w:rsid w:val="00FF2105"/>
    <w:rsid w:val="00FF2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2"/>
    </o:shapelayout>
  </w:shapeDefaults>
  <w:decimalSymbol w:val="."/>
  <w:listSeparator w:val=","/>
  <w14:docId w14:val="646BA05E"/>
  <w15:docId w15:val="{B4FFF548-7409-4660-9DFC-0D873EE5E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221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221FE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D221F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221FE"/>
  </w:style>
  <w:style w:type="paragraph" w:styleId="Piedepgina">
    <w:name w:val="footer"/>
    <w:basedOn w:val="Normal"/>
    <w:link w:val="PiedepginaCar"/>
    <w:uiPriority w:val="99"/>
    <w:unhideWhenUsed/>
    <w:rsid w:val="00D221F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221FE"/>
  </w:style>
  <w:style w:type="character" w:styleId="Hipervnculo">
    <w:name w:val="Hyperlink"/>
    <w:uiPriority w:val="99"/>
    <w:unhideWhenUsed/>
    <w:rsid w:val="00B60D1F"/>
    <w:rPr>
      <w:color w:val="0000FF"/>
      <w:u w:val="single"/>
    </w:rPr>
  </w:style>
  <w:style w:type="paragraph" w:customStyle="1" w:styleId="Default">
    <w:name w:val="Default"/>
    <w:rsid w:val="000209D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laconcuadrcula">
    <w:name w:val="Table Grid"/>
    <w:basedOn w:val="Tablanormal"/>
    <w:uiPriority w:val="59"/>
    <w:rsid w:val="00F02A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612564"/>
    <w:pPr>
      <w:ind w:left="720"/>
      <w:contextualSpacing/>
    </w:pPr>
  </w:style>
  <w:style w:type="character" w:customStyle="1" w:styleId="markedcontent">
    <w:name w:val="markedcontent"/>
    <w:basedOn w:val="Fuentedeprrafopredeter"/>
    <w:rsid w:val="00612564"/>
  </w:style>
  <w:style w:type="character" w:styleId="Hipervnculovisitado">
    <w:name w:val="FollowedHyperlink"/>
    <w:basedOn w:val="Fuentedeprrafopredeter"/>
    <w:uiPriority w:val="99"/>
    <w:semiHidden/>
    <w:unhideWhenUsed/>
    <w:rsid w:val="00CA0F0A"/>
    <w:rPr>
      <w:color w:val="800080" w:themeColor="followed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F342CE"/>
    <w:rPr>
      <w:color w:val="605E5C"/>
      <w:shd w:val="clear" w:color="auto" w:fill="E1DFDD"/>
    </w:rPr>
  </w:style>
  <w:style w:type="character" w:styleId="Mencinsinresolver">
    <w:name w:val="Unresolved Mention"/>
    <w:basedOn w:val="Fuentedeprrafopredeter"/>
    <w:uiPriority w:val="99"/>
    <w:semiHidden/>
    <w:unhideWhenUsed/>
    <w:rsid w:val="00D245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7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2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38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7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23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35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1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9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60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7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5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33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0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7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10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5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CEEE7A-6F14-4112-9967-4A2436D97D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1049</Words>
  <Characters>5772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OSCAR GAMALIEL</dc:creator>
  <cp:lastModifiedBy>Oscar Gamaliel Castañón</cp:lastModifiedBy>
  <cp:revision>10</cp:revision>
  <cp:lastPrinted>2026-10-06T19:35:00Z</cp:lastPrinted>
  <dcterms:created xsi:type="dcterms:W3CDTF">2026-10-09T22:03:00Z</dcterms:created>
  <dcterms:modified xsi:type="dcterms:W3CDTF">2026-10-10T02:34:00Z</dcterms:modified>
</cp:coreProperties>
</file>